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D1" w:rsidRDefault="00EC1BCB" w:rsidP="007A50D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</w:t>
      </w:r>
    </w:p>
    <w:p w:rsidR="007A50D1" w:rsidRDefault="007A50D1" w:rsidP="007A50D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7A50D1" w:rsidRPr="00F447B5" w:rsidRDefault="007A50D1" w:rsidP="007A50D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Ачирская</w:t>
      </w:r>
      <w:proofErr w:type="spellEnd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7A50D1" w:rsidRPr="00F447B5" w:rsidRDefault="007A50D1" w:rsidP="007A5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                                                                      Согласовано                                                                                                             Утверждаю</w:t>
      </w:r>
    </w:p>
    <w:p w:rsidR="007A50D1" w:rsidRPr="00F447B5" w:rsidRDefault="007A50D1" w:rsidP="007A5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методического                                         заместитель директора по УВР                                                                     Директор школы</w:t>
      </w:r>
    </w:p>
    <w:p w:rsidR="007A50D1" w:rsidRPr="00F447B5" w:rsidRDefault="007A50D1" w:rsidP="007A5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объединения_______</w:t>
      </w:r>
      <w:proofErr w:type="spellStart"/>
      <w:r w:rsidRPr="00F447B5">
        <w:rPr>
          <w:rFonts w:ascii="Times New Roman" w:eastAsia="Times New Roman" w:hAnsi="Times New Roman" w:cs="Times New Roman"/>
          <w:lang w:eastAsia="ru-RU"/>
        </w:rPr>
        <w:t>Азанова</w:t>
      </w:r>
      <w:proofErr w:type="spellEnd"/>
      <w:r w:rsidRPr="00F447B5">
        <w:rPr>
          <w:rFonts w:ascii="Times New Roman" w:eastAsia="Times New Roman" w:hAnsi="Times New Roman" w:cs="Times New Roman"/>
          <w:lang w:eastAsia="ru-RU"/>
        </w:rPr>
        <w:t xml:space="preserve"> Н.М</w:t>
      </w:r>
      <w:r w:rsidRPr="00F4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</w:t>
      </w:r>
      <w:proofErr w:type="spellStart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Барсукова</w:t>
      </w:r>
      <w:proofErr w:type="spellEnd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З.Т.                                                               ________</w:t>
      </w:r>
      <w:proofErr w:type="spellStart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Барсукова</w:t>
      </w:r>
      <w:proofErr w:type="spellEnd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Г.Ш.</w:t>
      </w:r>
    </w:p>
    <w:p w:rsidR="007A50D1" w:rsidRPr="00F447B5" w:rsidRDefault="007A50D1" w:rsidP="007A5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1 </w:t>
      </w:r>
      <w:proofErr w:type="gramStart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«</w:t>
      </w:r>
      <w:proofErr w:type="gramEnd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30» 08.2021г.                                      «</w:t>
      </w:r>
      <w:proofErr w:type="gramStart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31»  08</w:t>
      </w:r>
      <w:proofErr w:type="gramEnd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2021г.                                                                приказ от «01» 09 2021г. №162/3</w:t>
      </w: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мире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 </w:t>
      </w:r>
      <w:r w:rsidRPr="00F447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F4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Pr="00F447B5" w:rsidRDefault="007A50D1" w:rsidP="007A5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  <w:r w:rsidRPr="00F4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Р.Р. </w:t>
      </w:r>
      <w:proofErr w:type="spellStart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Барсукова</w:t>
      </w:r>
      <w:proofErr w:type="spellEnd"/>
    </w:p>
    <w:p w:rsidR="007A50D1" w:rsidRPr="00F447B5" w:rsidRDefault="007A50D1" w:rsidP="007A5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0D1" w:rsidRDefault="007A50D1" w:rsidP="007A50D1">
      <w:pPr>
        <w:keepNext/>
        <w:keepLines/>
        <w:spacing w:after="225"/>
        <w:ind w:left="-5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1BCB" w:rsidRPr="00B54BC7" w:rsidRDefault="007A50D1" w:rsidP="007A50D1">
      <w:pPr>
        <w:keepNext/>
        <w:keepLines/>
        <w:spacing w:after="225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Планируемые р</w:t>
      </w:r>
      <w:r w:rsidR="00EC1BCB" w:rsidRPr="00B54B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езультаты освоения курса внеурочной деятельности</w:t>
      </w:r>
    </w:p>
    <w:p w:rsidR="00EC1BCB" w:rsidRPr="00B54BC7" w:rsidRDefault="00EC1BCB" w:rsidP="00EC1BCB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освоении программы кружка «В мире книг» формируются следующие  </w:t>
      </w:r>
    </w:p>
    <w:p w:rsidR="00EC1BCB" w:rsidRPr="00B54BC7" w:rsidRDefault="00EC1BCB" w:rsidP="00EC1BCB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предметные умения</w:t>
      </w: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соответствующие требованиям федерального государственного образовательного стандарта начального общего образования.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Осознавать значимость чтения для личного развития;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потребность в систематическом чтении;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разные виды чтения (ознакомительное, изучающее, выборочное, поисковое);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самостоятельно выбирать интересующую литературу;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Пользоваться справочными источниками для понимания и получения дополнительной информации. </w:t>
      </w:r>
    </w:p>
    <w:p w:rsidR="00EC1BCB" w:rsidRPr="00B54BC7" w:rsidRDefault="00EC1BCB" w:rsidP="00EC1BCB">
      <w:pPr>
        <w:spacing w:after="3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Регулятивные умения:</w:t>
      </w: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работать с книгой, пользуясь алгоритмом учебных действий;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самостоятельно работать с учебным произведением;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работать в парах и группах, участвовать в проектной деятельности, литературных играх; </w:t>
      </w:r>
      <w:r w:rsidRPr="00B54BC7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B54BC7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определять свою роль в общей работе и оценивать свои результаты. </w:t>
      </w:r>
    </w:p>
    <w:p w:rsidR="00EC1BCB" w:rsidRPr="00B54BC7" w:rsidRDefault="00EC1BCB" w:rsidP="00EC1BCB">
      <w:pPr>
        <w:spacing w:after="3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Познавательные учебные умения:</w:t>
      </w: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Прогнозировать содержание книги до чтения, используя информацию из аппарата книги;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Отбирать книги по теме, жанру и авторской принадлежности;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Ориентироваться в мире книг (работа с каталогом, с открытым библиотечным фондом); </w:t>
      </w:r>
      <w:r w:rsidRPr="00B54BC7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B54BC7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краткие аннотации к прочитанным книгам;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Пользоваться словарями, справочниками, энциклопедиями. </w:t>
      </w:r>
    </w:p>
    <w:p w:rsidR="00EC1BCB" w:rsidRPr="00B54BC7" w:rsidRDefault="00EC1BCB" w:rsidP="00EC1BCB">
      <w:pPr>
        <w:spacing w:after="3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Коммуникативные учебные умения:</w:t>
      </w: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Участвовать в беседе о прочитанной книге, выражать своё мнение и аргументировать свою точку зрения;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Оценивать поведение героев с точки зрения морали, формировать свою этическую позицию; </w:t>
      </w:r>
    </w:p>
    <w:p w:rsidR="00EC1BCB" w:rsidRPr="00B54BC7" w:rsidRDefault="00EC1BCB" w:rsidP="00EC1BCB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Высказывать своё суждение об оформлении и структуре книги; </w:t>
      </w:r>
    </w:p>
    <w:p w:rsidR="00EC1BCB" w:rsidRPr="007A50D1" w:rsidRDefault="00EC1BCB" w:rsidP="007A50D1">
      <w:pPr>
        <w:numPr>
          <w:ilvl w:val="0"/>
          <w:numId w:val="1"/>
        </w:numPr>
        <w:spacing w:after="14" w:line="27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Участвовать в конкурсах чтецов и рассказчиков; </w:t>
      </w:r>
    </w:p>
    <w:p w:rsidR="00EC1BCB" w:rsidRPr="00EC1BCB" w:rsidRDefault="00EC1BCB" w:rsidP="00EC1BCB">
      <w:pPr>
        <w:keepNext/>
        <w:keepLines/>
        <w:spacing w:after="0"/>
        <w:ind w:left="662" w:hanging="10"/>
        <w:jc w:val="center"/>
        <w:outlineLvl w:val="1"/>
        <w:rPr>
          <w:rFonts w:ascii="Times New Roman" w:eastAsia="Times New Roman" w:hAnsi="Times New Roman" w:cs="Times New Roman"/>
          <w:b/>
          <w:color w:val="191919"/>
          <w:sz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Содержание курса внеурочной деятельности</w:t>
      </w:r>
      <w:r w:rsidRPr="00EC1B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Тема 1. Я читатель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Роль книги в жизни человека. Учебная книга и её справочный аппарат. </w:t>
      </w:r>
    </w:p>
    <w:p w:rsidR="00EC1BCB" w:rsidRPr="00EC1BCB" w:rsidRDefault="00EC1BCB" w:rsidP="00EC1BCB">
      <w:pPr>
        <w:spacing w:after="13" w:line="270" w:lineRule="auto"/>
        <w:ind w:left="-5" w:right="3267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Конкурс «Пословицы о книге и учении». Оформление рукописной книги. Художественные книги. Художники-оформители. Иллюстрации в книге и их роль. Правила работы с книгой. </w:t>
      </w:r>
      <w:proofErr w:type="gramStart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Тема  2</w:t>
      </w:r>
      <w:proofErr w:type="gramEnd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. Книгочей — любитель чтения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Библиотека. Библиотечный формуляр.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Поиск книги по каталогам. Алфавитный каталог. 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Тема 3. Книги о твоих ровесниках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Библиотечный урок «Дети — герои детских книг». Выставка книг.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Книги-сборники В. Осеевой, Е. Пермяка, В. Драгунского, Н. Носова и других детских писателей.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Презентация книг о детях-ровесниках (устные отзывы). </w:t>
      </w:r>
    </w:p>
    <w:p w:rsidR="00EC1BCB" w:rsidRPr="00EC1BCB" w:rsidRDefault="00EC1BCB" w:rsidP="00EC1BCB">
      <w:pPr>
        <w:spacing w:after="13" w:line="270" w:lineRule="auto"/>
        <w:ind w:left="-5" w:right="331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Читальный зал. Чтение произведений о детях на страницах детских газет и журналов. </w:t>
      </w: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Тема  4</w:t>
      </w:r>
      <w:proofErr w:type="gramEnd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. Крупицы народной мудрости. Книги-</w:t>
      </w:r>
      <w:proofErr w:type="gramStart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сборники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  <w:proofErr w:type="spellStart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Книги</w:t>
      </w:r>
      <w:proofErr w:type="gramEnd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-сборники</w:t>
      </w:r>
      <w:proofErr w:type="spellEnd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малых жанров фольклора. Пословицы. 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Темы загадок. Игра «Отгадай загадку».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Скороговорки. Конкурс «</w:t>
      </w:r>
      <w:proofErr w:type="spellStart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Чистоговорщики</w:t>
      </w:r>
      <w:proofErr w:type="spellEnd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».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Проект «Живой цветок народной мудрости» (работа в группах).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Тема 5. Сказка в гости к нам пришла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Выставка книг с литературными сказками. Обзор выставки.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 писателей-сказочников. Поиск книги в открытом библиотечном фонде. Чтение выбранной книги. Герои сказок. Викторина.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Тема 6. Книги о детях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Книги-сборники о детях и для детей (В. Осеева, Н. Носов, С. Михалков и др.).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 о животных (В. Бианки, Э. </w:t>
      </w:r>
      <w:proofErr w:type="spellStart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Шим</w:t>
      </w:r>
      <w:proofErr w:type="spellEnd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, Г. </w:t>
      </w:r>
      <w:proofErr w:type="spellStart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Скребицкий</w:t>
      </w:r>
      <w:proofErr w:type="spellEnd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, Н. Сладков и др.).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Книги-сборники стихотворений для детей (Я. Аким, С. Маршак, С. Михалков, А. </w:t>
      </w:r>
      <w:proofErr w:type="spellStart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Барто</w:t>
      </w:r>
      <w:proofErr w:type="spellEnd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).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Тема  7</w:t>
      </w:r>
      <w:proofErr w:type="gramEnd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. Старые добрые сказки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 сказок народов мира. Сборники сказок. Выставка. </w:t>
      </w:r>
    </w:p>
    <w:p w:rsidR="00EC1BCB" w:rsidRPr="00EC1BCB" w:rsidRDefault="00EC1BCB" w:rsidP="00EC1BCB">
      <w:pPr>
        <w:spacing w:after="13" w:line="270" w:lineRule="auto"/>
        <w:ind w:left="-5" w:right="4036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Переводчики, пересказчики и обработчики сказок народов других стран.  </w:t>
      </w:r>
      <w:proofErr w:type="gramStart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Тема  8</w:t>
      </w:r>
      <w:proofErr w:type="gramEnd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. Книги о тех, кто подарил нам жизнь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0" w:line="279" w:lineRule="auto"/>
        <w:ind w:right="71"/>
        <w:jc w:val="both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lastRenderedPageBreak/>
        <w:t xml:space="preserve"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Литературная игра «По страницам учебника»: чтение произведений о семье по учебнику или наизусть.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Тема 9. Защитникам Отечества посвящается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 о защитниках Отечества. Былины и сказы о защитниках Отечества.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Выставка книг детских писателей о защитниках Отечества.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Библиотечный урок: встреча с участниками или героями Великой Отечественной войны, которые живут 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Тема  10</w:t>
      </w:r>
      <w:proofErr w:type="gramEnd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. По страницам любимых книг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 разных жанров, тем, типов и авторской принадлежности.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Библиотечный урок: книги-сборники по авторам, жанрам, темам.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Проектная деятельность: презентация любимых книг (по оформлению, содержанию и поступкам героев).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Тема 11. История книги. Библиотеки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Книги-сборники о былинных героях. Былины, сказы, легенды. Сказители, былинщики.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Библия. Детская библия (разные издания).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Летописи. Рукописные книги. Первопечатник Иван Фёдоров.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Тема 12. Книги-сборники. Басни и баснописцы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right="2711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Книги-сборники басен И. Крылова. Аппарат книги-сборника басен: титульный лист, аннотация, оглавление.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Русские баснописцы И. </w:t>
      </w:r>
      <w:proofErr w:type="spellStart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Хемницер</w:t>
      </w:r>
      <w:proofErr w:type="spellEnd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, А. Измайлов, И. Дмитриев.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Чтение басен с «бродячими» сюжетами. Басни Эзопа и Л.Н. Толстого.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Конкурс чтецов. </w:t>
      </w:r>
      <w:proofErr w:type="spellStart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Инсценирование</w:t>
      </w:r>
      <w:proofErr w:type="spellEnd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басен (работа в группах).</w:t>
      </w: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Тема  13</w:t>
      </w:r>
      <w:proofErr w:type="gramEnd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. Книги о родной природе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Сборники стихотворений о родной природе. Слушание стихотворений, обмен мнениями.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Книга «Родные поэты» (аппарат, оформление).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Проект «Краски и звуки стихов о природе». Рукописная книга.</w:t>
      </w: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Тема  14</w:t>
      </w:r>
      <w:proofErr w:type="gramEnd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. Книги Л.Н. Толстого для детей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 Л.Н. Толстого: работа с каталогом, составление выставки книг.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Книга «Азбука Л.Н. Толстого» и сборник «Для детей».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Составление таблицы жанров произведений Л.Н. Толстого (работа в группах). 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Тема  15</w:t>
      </w:r>
      <w:proofErr w:type="gramEnd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. Животные — герои детской литературы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right="3154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lastRenderedPageBreak/>
        <w:t xml:space="preserve">Книги-сборники о животных. Структура книги-сборника: титульный лист, аннотация, иллюстрация, название книги, тип книги.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Реклама книги «Заинтересуй друга!» (конкурс отзывов).</w:t>
      </w: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9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Тема  16</w:t>
      </w:r>
      <w:proofErr w:type="gramEnd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. Дети — герои книг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 о детях (Л. Пантелеев, А. Гайдар, В. Драгунский и др.).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Книга-произведение А. Гайдара «Тимур и его команда», книга-сборник рассказов Л. Пантелеева «Честное слово».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Тема  17</w:t>
      </w:r>
      <w:proofErr w:type="gramEnd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. Книги зарубежных писателей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Книги зарубежных писателей (Ц. </w:t>
      </w:r>
      <w:proofErr w:type="spellStart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Топелиус</w:t>
      </w:r>
      <w:proofErr w:type="spellEnd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, Дж. Лондон, Э. Сетон-Томпсон, Дж. </w:t>
      </w:r>
      <w:proofErr w:type="spellStart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>Чиарди</w:t>
      </w:r>
      <w:proofErr w:type="spellEnd"/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).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Систематический каталог: практическая работа. Список книг зарубежных писателей для детей. </w:t>
      </w:r>
    </w:p>
    <w:p w:rsidR="00EC1BCB" w:rsidRPr="00EC1BCB" w:rsidRDefault="00EC1BCB" w:rsidP="00EC1BCB">
      <w:pPr>
        <w:spacing w:after="12" w:line="266" w:lineRule="auto"/>
        <w:ind w:left="-5" w:right="2965" w:hanging="10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Тема  18</w:t>
      </w:r>
      <w:proofErr w:type="gramEnd"/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. Книги о детях войны </w:t>
      </w: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13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 </w:t>
      </w:r>
    </w:p>
    <w:p w:rsidR="00EC1BCB" w:rsidRPr="00EC1BCB" w:rsidRDefault="00EC1BCB" w:rsidP="00EC1BCB">
      <w:pPr>
        <w:keepNext/>
        <w:keepLines/>
        <w:spacing w:after="0"/>
        <w:ind w:right="2770"/>
        <w:jc w:val="right"/>
        <w:outlineLvl w:val="1"/>
        <w:rPr>
          <w:rFonts w:ascii="Times New Roman" w:eastAsia="Times New Roman" w:hAnsi="Times New Roman" w:cs="Times New Roman"/>
          <w:b/>
          <w:color w:val="191919"/>
          <w:sz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8"/>
          <w:lang w:eastAsia="ru-RU"/>
        </w:rPr>
        <w:t xml:space="preserve">Календарно - тематическое планирование </w:t>
      </w:r>
    </w:p>
    <w:p w:rsidR="00EC1BCB" w:rsidRPr="00EC1BCB" w:rsidRDefault="00EC1BCB" w:rsidP="00EC1BCB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</w:p>
    <w:tbl>
      <w:tblPr>
        <w:tblStyle w:val="TableGrid"/>
        <w:tblW w:w="14707" w:type="dxa"/>
        <w:tblInd w:w="12" w:type="dxa"/>
        <w:tblLayout w:type="fixed"/>
        <w:tblCellMar>
          <w:top w:w="23" w:type="dxa"/>
          <w:left w:w="113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98"/>
        <w:gridCol w:w="10224"/>
        <w:gridCol w:w="1276"/>
        <w:gridCol w:w="1275"/>
        <w:gridCol w:w="1134"/>
      </w:tblGrid>
      <w:tr w:rsidR="00EC1BCB" w:rsidRPr="00EC1BCB" w:rsidTr="00EC1BCB">
        <w:trPr>
          <w:trHeight w:val="240"/>
        </w:trPr>
        <w:tc>
          <w:tcPr>
            <w:tcW w:w="798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10224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раздела и тем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 </w:t>
            </w:r>
          </w:p>
        </w:tc>
        <w:tc>
          <w:tcPr>
            <w:tcW w:w="2409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Дата</w:t>
            </w:r>
          </w:p>
        </w:tc>
      </w:tr>
      <w:tr w:rsidR="00EC1BCB" w:rsidRPr="00EC1BCB" w:rsidTr="00EC1BCB">
        <w:trPr>
          <w:trHeight w:val="375"/>
        </w:trPr>
        <w:tc>
          <w:tcPr>
            <w:tcW w:w="798" w:type="dxa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224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Факт</w:t>
            </w:r>
          </w:p>
        </w:tc>
      </w:tr>
      <w:tr w:rsidR="00EC1BCB" w:rsidRPr="00EC1BCB" w:rsidTr="00EC1BCB">
        <w:trPr>
          <w:trHeight w:val="573"/>
        </w:trPr>
        <w:tc>
          <w:tcPr>
            <w:tcW w:w="798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2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Роль книги в жизни человека. История создания книги. Первая печатная книга на Руси.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567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2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Учебная книга и её справочный аппарат. Конкурс «Пословицы о книге и учении».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07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2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Библиотечный урок «Дети — герои детских книг». Выставка книг.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07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2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В. Осеевой. Книга-сборник. Книги Е. Пермяка. Титульный лист.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07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2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Книги-сборники. Малые жанры фольклора.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7A50D1">
        <w:trPr>
          <w:trHeight w:val="403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2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Пословицы. Темы пословиц. Ру</w:t>
            </w:r>
            <w:bookmarkStart w:id="0" w:name="_GoBack"/>
            <w:bookmarkEnd w:id="0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кописная книга «Пословицы о книге и учении».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07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2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Загадки. Темы загадок. Конкурс «Отгадай загадку».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07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2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Писатели-сказочники.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07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2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Герои сказок. Викторина.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02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По страницам сказок Х.К. Андерсена.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07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Книги о детях. В. Осеева, Н. Носов, С. Михалков и </w:t>
            </w:r>
            <w:proofErr w:type="spellStart"/>
            <w:proofErr w:type="gramStart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др..Выставка</w:t>
            </w:r>
            <w:proofErr w:type="spellEnd"/>
            <w:proofErr w:type="gramEnd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книг.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07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Книги Н. Носова. Приключение-сказка о Незнайке и его друзьях.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572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Книги С. Михалкова, С.Я. Маршака, А. </w:t>
            </w:r>
            <w:proofErr w:type="spellStart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Барто</w:t>
            </w:r>
            <w:proofErr w:type="spellEnd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: стихотворения, басни, рассказы.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02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Книги о братьях наших меньших. Художники-оформители.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572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Книги-сборники сказок народов мира. Переводчики, пересказчики и обработчики народных сказок.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07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о семье, о маме.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568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Жанры произведений о семье: стихотворения, пословицы, сказки, рассказы, колыбельные песни.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834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67"/>
              <w:jc w:val="both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567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о защитниках Отечества. Выставка книг детских писателей о защитниках Отечества.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573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Книга А. Гайдара «Сказка о Военной тайне, о </w:t>
            </w:r>
            <w:proofErr w:type="spellStart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Мальчише-Кибальчише</w:t>
            </w:r>
            <w:proofErr w:type="spellEnd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и его твёрдом слове».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567"/>
        </w:trPr>
        <w:tc>
          <w:tcPr>
            <w:tcW w:w="7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  <w:r w:rsidRPr="00EC1B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Библиотечный урок «Хвала книге». По страницам любимых книг. Презентация любимой книги.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C1BCB" w:rsidRPr="00EC1BCB" w:rsidRDefault="00EC1BCB" w:rsidP="00EC1BCB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4678" w:type="dxa"/>
        <w:tblInd w:w="41" w:type="dxa"/>
        <w:tblCellMar>
          <w:top w:w="2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34"/>
        <w:gridCol w:w="9841"/>
        <w:gridCol w:w="1353"/>
        <w:gridCol w:w="1246"/>
        <w:gridCol w:w="1304"/>
      </w:tblGrid>
      <w:tr w:rsidR="00EC1BCB" w:rsidRPr="00EC1BCB" w:rsidTr="00EC1BCB">
        <w:trPr>
          <w:trHeight w:val="325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Книги-сборники былин, легенд, сказов.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25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Волшебный мир сказок. Книга-сборник «Сказки А.С. Пушкина».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25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Сказки бытовые, волшебные, о животных.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25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Басни в прозаической форме Эзопа и Л.Н. Толстого. Сборники басен.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600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26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Русские баснописцы. Басни с «бродячими» сюжетами. Герои басен. </w:t>
            </w:r>
            <w:proofErr w:type="spellStart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Инсценирование</w:t>
            </w:r>
            <w:proofErr w:type="spellEnd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басен.</w:t>
            </w: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25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Родные поэты.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7A50D1">
        <w:trPr>
          <w:trHeight w:val="433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Книги-сборники стихотворений Ф. Тютчева, А. </w:t>
            </w:r>
            <w:proofErr w:type="spellStart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Майкова</w:t>
            </w:r>
            <w:proofErr w:type="spellEnd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, А. Фета, Н. Некрасова.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25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Л.Н. Толстой — сказочник и обработчик русских </w:t>
            </w:r>
            <w:proofErr w:type="gramStart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 родных сказок</w:t>
            </w:r>
            <w:proofErr w:type="gramEnd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.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25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Литературная игра «Расскажи о героях детских книг - своих сверстниках».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25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Детские газеты и журналы. История создания журнала «</w:t>
            </w:r>
            <w:proofErr w:type="spellStart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>Мурзилка</w:t>
            </w:r>
            <w:proofErr w:type="spellEnd"/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» и др.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325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Создание классной газеты «Книгочей».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7A50D1">
        <w:trPr>
          <w:trHeight w:val="450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Книги, их типы и виды. Практическая работа в библиотеке.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BCB" w:rsidRPr="00EC1BCB" w:rsidTr="00EC1BCB">
        <w:trPr>
          <w:trHeight w:val="600"/>
        </w:trPr>
        <w:tc>
          <w:tcPr>
            <w:tcW w:w="9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1BCB" w:rsidRPr="00EC1BCB" w:rsidRDefault="00EC1BCB" w:rsidP="00EC1BCB">
            <w:pPr>
              <w:ind w:right="2598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Книги бывают разные. Библиотечная мозаика «Что я знаю о книге?». Словарь книгочея. 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C1BCB" w:rsidRPr="00EC1BCB" w:rsidRDefault="00EC1BCB" w:rsidP="00EC1B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C1BCB" w:rsidRPr="00EC1BCB" w:rsidRDefault="00EC1BCB" w:rsidP="00EC1BCB">
      <w:pPr>
        <w:spacing w:after="0"/>
        <w:ind w:right="5378"/>
        <w:jc w:val="right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0"/>
        <w:ind w:right="5378"/>
        <w:jc w:val="right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0"/>
        <w:ind w:right="5378"/>
        <w:jc w:val="right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0"/>
        <w:ind w:right="5378"/>
        <w:jc w:val="right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0"/>
        <w:ind w:left="356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EC1BC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:rsidR="00EC1BCB" w:rsidRPr="00EC1BCB" w:rsidRDefault="00EC1BCB" w:rsidP="00EC1BCB">
      <w:pPr>
        <w:spacing w:after="0"/>
        <w:ind w:right="5378"/>
        <w:jc w:val="right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0"/>
        <w:ind w:right="5378"/>
        <w:jc w:val="right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0"/>
        <w:ind w:right="5378"/>
        <w:jc w:val="right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0"/>
        <w:ind w:right="5378"/>
        <w:jc w:val="right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EC1BCB" w:rsidRPr="00EC1BCB" w:rsidRDefault="00EC1BCB" w:rsidP="00EC1BCB">
      <w:pPr>
        <w:spacing w:after="0" w:line="229" w:lineRule="auto"/>
        <w:ind w:right="5378"/>
        <w:jc w:val="both"/>
        <w:rPr>
          <w:rFonts w:ascii="Calibri" w:eastAsia="Calibri" w:hAnsi="Calibri" w:cs="Calibri"/>
          <w:color w:val="000000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  <w:r w:rsidRPr="00EC1B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5F0E" w:rsidRDefault="007A50D1"/>
    <w:sectPr w:rsidR="00445F0E" w:rsidSect="00EC1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0412"/>
    <w:multiLevelType w:val="hybridMultilevel"/>
    <w:tmpl w:val="A328CF62"/>
    <w:lvl w:ilvl="0" w:tplc="9E92D1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8D7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4D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238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466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2C4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84B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CDF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A99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CB"/>
    <w:rsid w:val="00376AE6"/>
    <w:rsid w:val="004F5B53"/>
    <w:rsid w:val="007A50D1"/>
    <w:rsid w:val="00E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3182"/>
  <w15:chartTrackingRefBased/>
  <w15:docId w15:val="{97318F55-E54F-4700-A269-46F6E8C3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C1B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ГульбануАПА</dc:creator>
  <cp:keywords/>
  <dc:description/>
  <cp:lastModifiedBy>ГульбануАПА</cp:lastModifiedBy>
  <cp:revision>1</cp:revision>
  <dcterms:created xsi:type="dcterms:W3CDTF">2021-11-18T13:46:00Z</dcterms:created>
  <dcterms:modified xsi:type="dcterms:W3CDTF">2021-11-18T14:09:00Z</dcterms:modified>
</cp:coreProperties>
</file>