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E3" w:rsidRDefault="00551AE3" w:rsidP="005F5E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107D">
        <w:rPr>
          <w:b/>
          <w:bCs/>
          <w:sz w:val="22"/>
          <w:szCs w:val="22"/>
        </w:rPr>
        <w:t>Рассмотрено на заседании                                                               Согласовано                                                                                     Утверждаю</w:t>
      </w:r>
    </w:p>
    <w:p w:rsidR="00551AE3" w:rsidRPr="0099107D" w:rsidRDefault="00551AE3" w:rsidP="005F5EFC">
      <w:pPr>
        <w:tabs>
          <w:tab w:val="left" w:pos="6212"/>
          <w:tab w:val="left" w:pos="122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107D">
        <w:rPr>
          <w:b/>
          <w:bCs/>
          <w:sz w:val="22"/>
          <w:szCs w:val="22"/>
        </w:rPr>
        <w:t>МО русского языка и литературы                                                Заместитель директора по УВР                                                   Директор школы</w:t>
      </w:r>
    </w:p>
    <w:p w:rsidR="00551AE3" w:rsidRPr="0099107D" w:rsidRDefault="002A38DB" w:rsidP="005F5EFC">
      <w:pPr>
        <w:tabs>
          <w:tab w:val="left" w:pos="1224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№__от _____2022</w:t>
      </w:r>
      <w:r w:rsidR="00551AE3" w:rsidRPr="0099107D">
        <w:rPr>
          <w:b/>
          <w:bCs/>
          <w:sz w:val="22"/>
          <w:szCs w:val="22"/>
        </w:rPr>
        <w:t>г.                                                          _________/</w:t>
      </w:r>
      <w:proofErr w:type="spellStart"/>
      <w:r w:rsidR="00551AE3" w:rsidRPr="0099107D">
        <w:rPr>
          <w:b/>
          <w:bCs/>
          <w:sz w:val="22"/>
          <w:szCs w:val="22"/>
        </w:rPr>
        <w:t>Барсукова</w:t>
      </w:r>
      <w:proofErr w:type="spellEnd"/>
      <w:r w:rsidR="00551AE3" w:rsidRPr="0099107D">
        <w:rPr>
          <w:b/>
          <w:bCs/>
          <w:sz w:val="22"/>
          <w:szCs w:val="22"/>
        </w:rPr>
        <w:t xml:space="preserve"> З.Т.                                                              ________/</w:t>
      </w:r>
      <w:proofErr w:type="spellStart"/>
      <w:r w:rsidR="00551AE3" w:rsidRPr="0099107D">
        <w:rPr>
          <w:b/>
          <w:bCs/>
          <w:sz w:val="22"/>
          <w:szCs w:val="22"/>
        </w:rPr>
        <w:t>Барсукова</w:t>
      </w:r>
      <w:proofErr w:type="spellEnd"/>
      <w:r w:rsidR="00551AE3" w:rsidRPr="0099107D">
        <w:rPr>
          <w:b/>
          <w:bCs/>
          <w:sz w:val="22"/>
          <w:szCs w:val="22"/>
        </w:rPr>
        <w:t xml:space="preserve"> Г.Ш.</w:t>
      </w:r>
    </w:p>
    <w:p w:rsidR="00551AE3" w:rsidRPr="0099107D" w:rsidRDefault="00551AE3" w:rsidP="005F5EFC">
      <w:pPr>
        <w:tabs>
          <w:tab w:val="left" w:pos="6045"/>
          <w:tab w:val="left" w:pos="1187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107D">
        <w:rPr>
          <w:b/>
          <w:bCs/>
          <w:sz w:val="22"/>
          <w:szCs w:val="22"/>
        </w:rPr>
        <w:t xml:space="preserve">    </w:t>
      </w:r>
      <w:r w:rsidR="002A38DB">
        <w:rPr>
          <w:b/>
          <w:bCs/>
          <w:sz w:val="22"/>
          <w:szCs w:val="22"/>
        </w:rPr>
        <w:t xml:space="preserve">              </w:t>
      </w:r>
      <w:r w:rsidR="002A38DB">
        <w:rPr>
          <w:b/>
          <w:bCs/>
          <w:sz w:val="22"/>
          <w:szCs w:val="22"/>
        </w:rPr>
        <w:tab/>
        <w:t>«_</w:t>
      </w:r>
      <w:proofErr w:type="gramStart"/>
      <w:r w:rsidR="002A38DB">
        <w:rPr>
          <w:b/>
          <w:bCs/>
          <w:sz w:val="22"/>
          <w:szCs w:val="22"/>
        </w:rPr>
        <w:t>_»_</w:t>
      </w:r>
      <w:proofErr w:type="gramEnd"/>
      <w:r w:rsidR="002A38DB">
        <w:rPr>
          <w:b/>
          <w:bCs/>
          <w:sz w:val="22"/>
          <w:szCs w:val="22"/>
        </w:rPr>
        <w:t>________2022г.</w:t>
      </w:r>
      <w:r w:rsidR="002A38DB">
        <w:rPr>
          <w:b/>
          <w:bCs/>
          <w:sz w:val="22"/>
          <w:szCs w:val="22"/>
        </w:rPr>
        <w:tab/>
        <w:t>Приказ №__от______2022</w:t>
      </w:r>
      <w:r w:rsidRPr="0099107D">
        <w:rPr>
          <w:b/>
          <w:bCs/>
          <w:sz w:val="22"/>
          <w:szCs w:val="22"/>
        </w:rPr>
        <w:t>г</w:t>
      </w: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9107D">
        <w:rPr>
          <w:b/>
          <w:bCs/>
          <w:sz w:val="22"/>
          <w:szCs w:val="22"/>
        </w:rPr>
        <w:t>РАБОЧАЯ ПРОГРАММА</w:t>
      </w: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9107D">
        <w:rPr>
          <w:sz w:val="22"/>
          <w:szCs w:val="22"/>
        </w:rPr>
        <w:t>по русскому языку</w:t>
      </w: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для 8</w:t>
      </w:r>
      <w:r w:rsidRPr="0099107D">
        <w:rPr>
          <w:sz w:val="22"/>
          <w:szCs w:val="22"/>
        </w:rPr>
        <w:t xml:space="preserve"> класса</w:t>
      </w:r>
    </w:p>
    <w:p w:rsidR="00551AE3" w:rsidRPr="0099107D" w:rsidRDefault="002A38DB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2022-2023</w:t>
      </w:r>
      <w:r w:rsidR="00551AE3" w:rsidRPr="0099107D">
        <w:rPr>
          <w:sz w:val="22"/>
          <w:szCs w:val="22"/>
        </w:rPr>
        <w:t xml:space="preserve"> учебный год</w:t>
      </w: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9107D">
        <w:rPr>
          <w:sz w:val="22"/>
          <w:szCs w:val="22"/>
        </w:rPr>
        <w:t xml:space="preserve">                                                             Составитель программы: </w:t>
      </w:r>
    </w:p>
    <w:p w:rsidR="00551AE3" w:rsidRPr="0099107D" w:rsidRDefault="00551AE3" w:rsidP="005F5EF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учитель русского языка и литературы </w:t>
      </w:r>
      <w:proofErr w:type="spellStart"/>
      <w:r w:rsidRPr="0099107D">
        <w:rPr>
          <w:sz w:val="22"/>
          <w:szCs w:val="22"/>
        </w:rPr>
        <w:t>Барсукова</w:t>
      </w:r>
      <w:proofErr w:type="spellEnd"/>
      <w:r w:rsidRPr="0099107D">
        <w:rPr>
          <w:sz w:val="22"/>
          <w:szCs w:val="22"/>
        </w:rPr>
        <w:t xml:space="preserve"> А.Р.</w:t>
      </w: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51AE3" w:rsidRPr="0099107D" w:rsidRDefault="00551AE3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99107D">
        <w:rPr>
          <w:sz w:val="22"/>
          <w:szCs w:val="22"/>
        </w:rPr>
        <w:t>д.Ачиры</w:t>
      </w:r>
      <w:proofErr w:type="spellEnd"/>
    </w:p>
    <w:p w:rsidR="00551AE3" w:rsidRPr="0099107D" w:rsidRDefault="002A38DB" w:rsidP="005F5E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2022</w:t>
      </w:r>
      <w:r w:rsidR="00551AE3" w:rsidRPr="0099107D">
        <w:rPr>
          <w:sz w:val="22"/>
          <w:szCs w:val="22"/>
        </w:rPr>
        <w:t xml:space="preserve"> год</w:t>
      </w:r>
    </w:p>
    <w:p w:rsidR="00551AE3" w:rsidRDefault="00551AE3" w:rsidP="00B64A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AE3" w:rsidRPr="008567A2" w:rsidRDefault="00551AE3" w:rsidP="00B64A35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1AE3" w:rsidRPr="008567A2" w:rsidRDefault="00551AE3" w:rsidP="00B64A35">
      <w:pPr>
        <w:widowControl w:val="0"/>
        <w:tabs>
          <w:tab w:val="left" w:pos="-1440"/>
        </w:tabs>
        <w:ind w:firstLine="567"/>
        <w:outlineLvl w:val="8"/>
        <w:rPr>
          <w:sz w:val="20"/>
          <w:szCs w:val="20"/>
        </w:rPr>
      </w:pPr>
    </w:p>
    <w:p w:rsidR="00551AE3" w:rsidRPr="009B2D55" w:rsidRDefault="00551AE3" w:rsidP="00B64A35">
      <w:pPr>
        <w:widowControl w:val="0"/>
        <w:tabs>
          <w:tab w:val="left" w:pos="-1440"/>
        </w:tabs>
        <w:ind w:firstLine="709"/>
        <w:outlineLvl w:val="8"/>
        <w:rPr>
          <w:b/>
          <w:bCs/>
          <w:sz w:val="28"/>
          <w:szCs w:val="28"/>
        </w:rPr>
      </w:pPr>
      <w:r w:rsidRPr="009B2D55">
        <w:rPr>
          <w:b/>
          <w:bCs/>
          <w:sz w:val="28"/>
          <w:szCs w:val="28"/>
        </w:rPr>
        <w:t>Планируемые результаты</w:t>
      </w:r>
    </w:p>
    <w:p w:rsidR="00551AE3" w:rsidRPr="009B2D5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FA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551AE3" w:rsidRPr="00727421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230F4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551AE3" w:rsidRPr="000230F4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0F4">
        <w:rPr>
          <w:rFonts w:ascii="Times New Roman" w:hAnsi="Times New Roman" w:cs="Times New Roman"/>
          <w:sz w:val="24"/>
          <w:szCs w:val="24"/>
        </w:rPr>
        <w:t>2) формирование ответственного</w:t>
      </w:r>
      <w:r>
        <w:t xml:space="preserve"> </w:t>
      </w:r>
      <w:r w:rsidRPr="000230F4">
        <w:rPr>
          <w:rFonts w:ascii="Times New Roman" w:hAnsi="Times New Roman" w:cs="Times New Roman"/>
          <w:sz w:val="24"/>
          <w:szCs w:val="24"/>
        </w:rPr>
        <w:t xml:space="preserve">отношения к учению, </w:t>
      </w:r>
      <w:proofErr w:type="gramStart"/>
      <w:r w:rsidRPr="000230F4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0230F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51AE3" w:rsidRPr="00B6281A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1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1AE3" w:rsidRPr="00B6281A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281A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51AE3" w:rsidRPr="00B6281A" w:rsidRDefault="00551AE3" w:rsidP="00B64A35">
      <w:pPr>
        <w:rPr>
          <w:b/>
          <w:bCs/>
          <w:sz w:val="20"/>
          <w:szCs w:val="20"/>
        </w:rPr>
      </w:pPr>
    </w:p>
    <w:p w:rsidR="00551AE3" w:rsidRPr="008567A2" w:rsidRDefault="00551AE3" w:rsidP="00B64A35">
      <w:pPr>
        <w:rPr>
          <w:b/>
          <w:bCs/>
          <w:sz w:val="20"/>
          <w:szCs w:val="20"/>
        </w:rPr>
      </w:pPr>
    </w:p>
    <w:p w:rsidR="00551AE3" w:rsidRDefault="00551AE3" w:rsidP="00B64A35">
      <w:pPr>
        <w:rPr>
          <w:b/>
          <w:bCs/>
        </w:rPr>
      </w:pPr>
      <w:proofErr w:type="spellStart"/>
      <w:r w:rsidRPr="009B2D55">
        <w:rPr>
          <w:b/>
          <w:bCs/>
        </w:rPr>
        <w:t>Метапредметные</w:t>
      </w:r>
      <w:proofErr w:type="spellEnd"/>
      <w:r w:rsidRPr="009B2D55">
        <w:rPr>
          <w:b/>
          <w:bCs/>
        </w:rPr>
        <w:t xml:space="preserve"> результаты:</w:t>
      </w:r>
    </w:p>
    <w:p w:rsidR="00551AE3" w:rsidRPr="009B2D55" w:rsidRDefault="00551AE3" w:rsidP="00B64A35">
      <w:pPr>
        <w:rPr>
          <w:b/>
          <w:bCs/>
        </w:rPr>
      </w:pP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A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A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t>1</w:t>
      </w:r>
      <w:r w:rsidRPr="00FA2065">
        <w:rPr>
          <w:rFonts w:ascii="Times New Roman" w:hAnsi="Times New Roman" w:cs="Times New Roman"/>
          <w:sz w:val="24"/>
          <w:szCs w:val="24"/>
        </w:rPr>
        <w:t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</w:t>
      </w:r>
      <w:r w:rsidRPr="00FA2065">
        <w:rPr>
          <w:rFonts w:ascii="Times New Roman" w:hAnsi="Times New Roman" w:cs="Times New Roman"/>
          <w:sz w:val="24"/>
          <w:szCs w:val="24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51AE3" w:rsidRPr="00FA2065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51AE3" w:rsidRPr="00FA2065" w:rsidRDefault="00551AE3" w:rsidP="009B2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FA206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A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2065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551AE3" w:rsidRPr="008567A2" w:rsidRDefault="00551AE3" w:rsidP="00B6281A">
      <w:pPr>
        <w:rPr>
          <w:b/>
          <w:bCs/>
          <w:sz w:val="20"/>
          <w:szCs w:val="20"/>
        </w:rPr>
      </w:pPr>
    </w:p>
    <w:p w:rsidR="00551AE3" w:rsidRPr="008567A2" w:rsidRDefault="00551AE3" w:rsidP="00B64A35">
      <w:pPr>
        <w:jc w:val="center"/>
        <w:rPr>
          <w:b/>
          <w:bCs/>
          <w:sz w:val="20"/>
          <w:szCs w:val="20"/>
        </w:rPr>
      </w:pP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8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86F">
        <w:rPr>
          <w:rFonts w:ascii="Times New Roman" w:hAnsi="Times New Roman" w:cs="Times New Roman"/>
          <w:b/>
          <w:bCs/>
          <w:sz w:val="24"/>
          <w:szCs w:val="24"/>
        </w:rPr>
        <w:t>Русский язык: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lastRenderedPageBreak/>
        <w:t>3) использование коммуникативно-эстетических возможностей русского языка: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</w:t>
      </w:r>
      <w:r>
        <w:t xml:space="preserve"> </w:t>
      </w:r>
      <w:r w:rsidRPr="0047586F">
        <w:rPr>
          <w:rFonts w:ascii="Times New Roman" w:hAnsi="Times New Roman" w:cs="Times New Roman"/>
          <w:sz w:val="24"/>
          <w:szCs w:val="24"/>
        </w:rPr>
        <w:t>значению и основным грамматическим признакам;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распознавание второстепенных членов предложения, однородных членов предложения, обособленных членов предложения; </w:t>
      </w:r>
      <w:r w:rsidRPr="0047586F">
        <w:rPr>
          <w:rFonts w:ascii="Times New Roman" w:hAnsi="Times New Roman" w:cs="Times New Roman"/>
          <w:sz w:val="24"/>
          <w:szCs w:val="24"/>
        </w:rPr>
        <w:lastRenderedPageBreak/>
        <w:t>обращений; вводных и вставных конструкций;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551AE3" w:rsidRPr="0047586F" w:rsidRDefault="00551AE3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551AE3" w:rsidRPr="00C1049A" w:rsidRDefault="00551AE3" w:rsidP="009B2D55">
      <w:pPr>
        <w:jc w:val="both"/>
        <w:rPr>
          <w:b/>
          <w:bCs/>
        </w:rPr>
      </w:pPr>
    </w:p>
    <w:p w:rsidR="00551AE3" w:rsidRPr="00AA5B90" w:rsidRDefault="00551AE3" w:rsidP="009B2D55">
      <w:pPr>
        <w:jc w:val="both"/>
        <w:rPr>
          <w:b/>
          <w:bCs/>
        </w:rPr>
      </w:pPr>
      <w:bookmarkStart w:id="0" w:name="_Toc414553134"/>
      <w:bookmarkStart w:id="1" w:name="_Toc287934277"/>
      <w:bookmarkStart w:id="2" w:name="_Toc287551922"/>
      <w:r>
        <w:rPr>
          <w:b/>
          <w:bCs/>
        </w:rPr>
        <w:lastRenderedPageBreak/>
        <w:t>Уче</w:t>
      </w:r>
      <w:r w:rsidRPr="00AA5B90">
        <w:rPr>
          <w:b/>
          <w:bCs/>
        </w:rPr>
        <w:t>ник научится:</w:t>
      </w:r>
      <w:bookmarkEnd w:id="0"/>
      <w:bookmarkEnd w:id="1"/>
    </w:p>
    <w:p w:rsidR="00551AE3" w:rsidRPr="00327865" w:rsidRDefault="00551AE3" w:rsidP="009B2D55">
      <w:pPr>
        <w:jc w:val="both"/>
      </w:pPr>
      <w:r w:rsidRPr="00327865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51AE3" w:rsidRPr="00327865" w:rsidRDefault="00551AE3" w:rsidP="009B2D55">
      <w:pPr>
        <w:jc w:val="both"/>
      </w:pPr>
      <w:r w:rsidRPr="00327865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51AE3" w:rsidRPr="00327865" w:rsidRDefault="00551AE3" w:rsidP="009B2D55">
      <w:pPr>
        <w:jc w:val="both"/>
      </w:pPr>
      <w:r w:rsidRPr="00327865">
        <w:t xml:space="preserve">владеть различными видами </w:t>
      </w:r>
      <w:proofErr w:type="spellStart"/>
      <w:r w:rsidRPr="00327865">
        <w:t>аудирования</w:t>
      </w:r>
      <w:proofErr w:type="spellEnd"/>
      <w:r w:rsidRPr="00327865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51AE3" w:rsidRPr="00327865" w:rsidRDefault="00551AE3" w:rsidP="009B2D55">
      <w:pPr>
        <w:jc w:val="both"/>
      </w:pPr>
      <w:r w:rsidRPr="00327865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51AE3" w:rsidRPr="00327865" w:rsidRDefault="00551AE3" w:rsidP="009B2D55">
      <w:pPr>
        <w:jc w:val="both"/>
      </w:pPr>
      <w:r w:rsidRPr="00327865">
        <w:t xml:space="preserve">участвовать в диалогическом и </w:t>
      </w:r>
      <w:proofErr w:type="spellStart"/>
      <w:r w:rsidRPr="00327865">
        <w:t>полилогическом</w:t>
      </w:r>
      <w:proofErr w:type="spellEnd"/>
      <w:r w:rsidRPr="00327865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51AE3" w:rsidRPr="00327865" w:rsidRDefault="00551AE3" w:rsidP="009B2D55">
      <w:pPr>
        <w:jc w:val="both"/>
      </w:pPr>
      <w:r w:rsidRPr="00327865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51AE3" w:rsidRPr="00327865" w:rsidRDefault="00551AE3" w:rsidP="009B2D55">
      <w:pPr>
        <w:jc w:val="both"/>
      </w:pPr>
      <w:r w:rsidRPr="00327865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51AE3" w:rsidRPr="00327865" w:rsidRDefault="00551AE3" w:rsidP="009B2D55">
      <w:pPr>
        <w:jc w:val="both"/>
      </w:pPr>
      <w:r w:rsidRPr="00327865">
        <w:t>использовать знание алфавита при поиске информации;</w:t>
      </w:r>
    </w:p>
    <w:p w:rsidR="00551AE3" w:rsidRPr="00327865" w:rsidRDefault="00551AE3" w:rsidP="009B2D55">
      <w:pPr>
        <w:jc w:val="both"/>
      </w:pPr>
      <w:r w:rsidRPr="00327865">
        <w:t>различать значимые и незначимые единицы языка;</w:t>
      </w:r>
    </w:p>
    <w:p w:rsidR="00551AE3" w:rsidRPr="00327865" w:rsidRDefault="00551AE3" w:rsidP="009B2D55">
      <w:pPr>
        <w:jc w:val="both"/>
      </w:pPr>
      <w:r w:rsidRPr="00327865">
        <w:t>проводить фонетический и орфоэпический анализ слова;</w:t>
      </w:r>
    </w:p>
    <w:p w:rsidR="00551AE3" w:rsidRPr="00327865" w:rsidRDefault="00551AE3" w:rsidP="009B2D55">
      <w:pPr>
        <w:jc w:val="both"/>
      </w:pPr>
      <w:r w:rsidRPr="00327865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51AE3" w:rsidRPr="00327865" w:rsidRDefault="00551AE3" w:rsidP="009B2D55">
      <w:pPr>
        <w:jc w:val="both"/>
      </w:pPr>
      <w:r w:rsidRPr="00327865">
        <w:t>членить слова на слоги и правильно их переносить;</w:t>
      </w:r>
    </w:p>
    <w:p w:rsidR="00551AE3" w:rsidRPr="00327865" w:rsidRDefault="00551AE3" w:rsidP="009B2D55">
      <w:pPr>
        <w:jc w:val="both"/>
      </w:pPr>
      <w:r w:rsidRPr="00327865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51AE3" w:rsidRPr="00327865" w:rsidRDefault="00551AE3" w:rsidP="009B2D55">
      <w:pPr>
        <w:jc w:val="both"/>
      </w:pPr>
      <w:r w:rsidRPr="00327865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51AE3" w:rsidRPr="00327865" w:rsidRDefault="00551AE3" w:rsidP="009B2D55">
      <w:pPr>
        <w:jc w:val="both"/>
      </w:pPr>
      <w:r w:rsidRPr="00327865">
        <w:t>проводить морфемный и словообразовательный анализ слов;</w:t>
      </w:r>
    </w:p>
    <w:p w:rsidR="00551AE3" w:rsidRPr="00327865" w:rsidRDefault="00551AE3" w:rsidP="009B2D55">
      <w:pPr>
        <w:jc w:val="both"/>
      </w:pPr>
      <w:r w:rsidRPr="00327865">
        <w:t>проводить лексический анализ слова;</w:t>
      </w:r>
    </w:p>
    <w:p w:rsidR="00551AE3" w:rsidRPr="00327865" w:rsidRDefault="00551AE3" w:rsidP="009B2D55">
      <w:pPr>
        <w:jc w:val="both"/>
      </w:pPr>
      <w:r w:rsidRPr="00327865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51AE3" w:rsidRPr="00327865" w:rsidRDefault="00551AE3" w:rsidP="009B2D55">
      <w:pPr>
        <w:jc w:val="both"/>
      </w:pPr>
      <w:r w:rsidRPr="00327865">
        <w:t>опознавать самостоятельные части речи и их формы, а также служебные части речи и междометия;</w:t>
      </w:r>
    </w:p>
    <w:p w:rsidR="00551AE3" w:rsidRPr="00327865" w:rsidRDefault="00551AE3" w:rsidP="009B2D55">
      <w:pPr>
        <w:jc w:val="both"/>
      </w:pPr>
      <w:r w:rsidRPr="00327865">
        <w:t>проводить морфологический анализ слова;</w:t>
      </w:r>
    </w:p>
    <w:p w:rsidR="00551AE3" w:rsidRPr="00327865" w:rsidRDefault="00551AE3" w:rsidP="009B2D55">
      <w:pPr>
        <w:jc w:val="both"/>
      </w:pPr>
      <w:r w:rsidRPr="00327865">
        <w:t xml:space="preserve">применять знания и умения по </w:t>
      </w:r>
      <w:proofErr w:type="spellStart"/>
      <w:r w:rsidRPr="00327865">
        <w:t>морфемике</w:t>
      </w:r>
      <w:proofErr w:type="spellEnd"/>
      <w:r w:rsidRPr="00327865">
        <w:t xml:space="preserve"> и словообразованию при проведении морфологического анализа слов;</w:t>
      </w:r>
    </w:p>
    <w:p w:rsidR="00551AE3" w:rsidRPr="00327865" w:rsidRDefault="00551AE3" w:rsidP="009B2D55">
      <w:pPr>
        <w:jc w:val="both"/>
      </w:pPr>
      <w:r w:rsidRPr="00327865">
        <w:t>опознавать основные единицы синтаксиса (словосочетание, предложение, текст);</w:t>
      </w:r>
    </w:p>
    <w:p w:rsidR="00551AE3" w:rsidRPr="00327865" w:rsidRDefault="00551AE3" w:rsidP="009B2D55">
      <w:pPr>
        <w:jc w:val="both"/>
      </w:pPr>
      <w:r w:rsidRPr="00327865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51AE3" w:rsidRPr="00327865" w:rsidRDefault="00551AE3" w:rsidP="009B2D55">
      <w:pPr>
        <w:jc w:val="both"/>
      </w:pPr>
      <w:r w:rsidRPr="00327865">
        <w:t>находить грамматическую основу предложения;</w:t>
      </w:r>
    </w:p>
    <w:p w:rsidR="00551AE3" w:rsidRPr="00327865" w:rsidRDefault="00551AE3" w:rsidP="009B2D55">
      <w:pPr>
        <w:jc w:val="both"/>
      </w:pPr>
      <w:r w:rsidRPr="00327865">
        <w:t>распознавать главные и второстепенные члены предложения;</w:t>
      </w:r>
    </w:p>
    <w:p w:rsidR="00551AE3" w:rsidRPr="00327865" w:rsidRDefault="00551AE3" w:rsidP="009B2D55">
      <w:pPr>
        <w:jc w:val="both"/>
      </w:pPr>
      <w:r w:rsidRPr="00327865">
        <w:t>опознавать предложения простые и сложные, предложения осложненной структуры;</w:t>
      </w:r>
    </w:p>
    <w:p w:rsidR="00551AE3" w:rsidRPr="00327865" w:rsidRDefault="00551AE3" w:rsidP="009B2D55">
      <w:pPr>
        <w:jc w:val="both"/>
      </w:pPr>
      <w:r w:rsidRPr="00327865">
        <w:t>проводить синтаксический анализ словосочетания и предложения;</w:t>
      </w:r>
    </w:p>
    <w:p w:rsidR="00551AE3" w:rsidRPr="00327865" w:rsidRDefault="00551AE3" w:rsidP="009B2D55">
      <w:pPr>
        <w:jc w:val="both"/>
      </w:pPr>
      <w:r w:rsidRPr="00327865">
        <w:t>соблюдать основные языковые нормы в устной и письменной речи;</w:t>
      </w:r>
    </w:p>
    <w:p w:rsidR="00551AE3" w:rsidRPr="00327865" w:rsidRDefault="00551AE3" w:rsidP="009B2D55">
      <w:pPr>
        <w:jc w:val="both"/>
      </w:pPr>
      <w:r w:rsidRPr="00327865">
        <w:lastRenderedPageBreak/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327865">
        <w:t>правописания ;</w:t>
      </w:r>
      <w:proofErr w:type="gramEnd"/>
    </w:p>
    <w:p w:rsidR="00551AE3" w:rsidRPr="00327865" w:rsidRDefault="00551AE3" w:rsidP="009B2D55">
      <w:pPr>
        <w:jc w:val="both"/>
      </w:pPr>
      <w:r w:rsidRPr="00327865">
        <w:t>опираться на грамматико-интонационный анализ при объяснении расстановки знаков препинания в предложении;</w:t>
      </w:r>
    </w:p>
    <w:p w:rsidR="00551AE3" w:rsidRPr="00327865" w:rsidRDefault="00551AE3" w:rsidP="009B2D55">
      <w:pPr>
        <w:jc w:val="both"/>
      </w:pPr>
      <w:r w:rsidRPr="00327865">
        <w:t>использовать орфографические словари.</w:t>
      </w:r>
    </w:p>
    <w:p w:rsidR="00551AE3" w:rsidRPr="00AA5B90" w:rsidRDefault="00551AE3" w:rsidP="009B2D55">
      <w:pPr>
        <w:jc w:val="both"/>
        <w:rPr>
          <w:b/>
          <w:bCs/>
        </w:rPr>
      </w:pPr>
      <w:bookmarkStart w:id="3" w:name="_Toc414553135"/>
      <w:r>
        <w:rPr>
          <w:b/>
          <w:bCs/>
        </w:rPr>
        <w:t>Уче</w:t>
      </w:r>
      <w:r w:rsidRPr="00AA5B90">
        <w:rPr>
          <w:b/>
          <w:bCs/>
        </w:rPr>
        <w:t>ник получит возможность научиться:</w:t>
      </w:r>
      <w:bookmarkEnd w:id="3"/>
    </w:p>
    <w:p w:rsidR="00551AE3" w:rsidRPr="00327865" w:rsidRDefault="00551AE3" w:rsidP="009B2D55">
      <w:pPr>
        <w:jc w:val="both"/>
      </w:pPr>
      <w:r w:rsidRPr="00327865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51AE3" w:rsidRPr="00327865" w:rsidRDefault="00551AE3" w:rsidP="009B2D55">
      <w:pPr>
        <w:jc w:val="both"/>
      </w:pPr>
      <w:r w:rsidRPr="00327865">
        <w:t>оценивать собственную и чужую речь с точки зрения точного, уместного и выразительного словоупотребления;</w:t>
      </w:r>
    </w:p>
    <w:p w:rsidR="00551AE3" w:rsidRPr="00327865" w:rsidRDefault="00551AE3" w:rsidP="009B2D55">
      <w:pPr>
        <w:jc w:val="both"/>
      </w:pPr>
      <w:r w:rsidRPr="00327865">
        <w:t xml:space="preserve">опознавать различные выразительные средства языка; </w:t>
      </w:r>
    </w:p>
    <w:p w:rsidR="00551AE3" w:rsidRPr="00327865" w:rsidRDefault="00551AE3" w:rsidP="009B2D55">
      <w:pPr>
        <w:jc w:val="both"/>
      </w:pPr>
      <w:r w:rsidRPr="00327865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551AE3" w:rsidRPr="00327865" w:rsidRDefault="00551AE3" w:rsidP="009B2D55">
      <w:pPr>
        <w:jc w:val="both"/>
      </w:pPr>
      <w:r w:rsidRPr="00327865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51AE3" w:rsidRPr="00327865" w:rsidRDefault="00551AE3" w:rsidP="009B2D55">
      <w:pPr>
        <w:jc w:val="both"/>
      </w:pPr>
      <w:r w:rsidRPr="00327865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51AE3" w:rsidRPr="00327865" w:rsidRDefault="00551AE3" w:rsidP="009B2D55">
      <w:pPr>
        <w:jc w:val="both"/>
      </w:pPr>
      <w:r w:rsidRPr="00327865">
        <w:t>характеризовать словообразовательные цепочки и словообразовательные гнезда;</w:t>
      </w:r>
    </w:p>
    <w:p w:rsidR="00551AE3" w:rsidRPr="00327865" w:rsidRDefault="00551AE3" w:rsidP="009B2D55">
      <w:pPr>
        <w:jc w:val="both"/>
      </w:pPr>
      <w:r w:rsidRPr="00327865">
        <w:t>использовать этимологические данные для объяснения правописания и лексического значения слова;</w:t>
      </w:r>
    </w:p>
    <w:p w:rsidR="00551AE3" w:rsidRPr="00327865" w:rsidRDefault="00551AE3" w:rsidP="009B2D55">
      <w:pPr>
        <w:jc w:val="both"/>
      </w:pPr>
      <w:r w:rsidRPr="00327865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51AE3" w:rsidRPr="00327865" w:rsidRDefault="00551AE3" w:rsidP="009B2D55">
      <w:pPr>
        <w:jc w:val="both"/>
      </w:pPr>
      <w:r w:rsidRPr="00327865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551AE3" w:rsidRPr="008567A2" w:rsidRDefault="00551AE3" w:rsidP="00B64A35">
      <w:pPr>
        <w:jc w:val="center"/>
        <w:rPr>
          <w:b/>
          <w:bCs/>
          <w:sz w:val="20"/>
          <w:szCs w:val="20"/>
        </w:rPr>
      </w:pPr>
    </w:p>
    <w:p w:rsidR="00551AE3" w:rsidRPr="008567A2" w:rsidRDefault="00551AE3" w:rsidP="00B64A35">
      <w:pPr>
        <w:jc w:val="center"/>
        <w:rPr>
          <w:b/>
          <w:bCs/>
          <w:sz w:val="20"/>
          <w:szCs w:val="20"/>
        </w:rPr>
      </w:pPr>
    </w:p>
    <w:p w:rsidR="00551AE3" w:rsidRPr="008567A2" w:rsidRDefault="00551AE3" w:rsidP="00B64A35">
      <w:pPr>
        <w:jc w:val="center"/>
        <w:rPr>
          <w:b/>
          <w:bCs/>
          <w:sz w:val="20"/>
          <w:szCs w:val="20"/>
        </w:rPr>
      </w:pPr>
    </w:p>
    <w:p w:rsidR="00551AE3" w:rsidRPr="00C27CB8" w:rsidRDefault="00551AE3" w:rsidP="00B64A35">
      <w:pPr>
        <w:jc w:val="center"/>
        <w:rPr>
          <w:b/>
          <w:bCs/>
        </w:rPr>
      </w:pPr>
      <w:r w:rsidRPr="00C27CB8">
        <w:rPr>
          <w:b/>
          <w:bCs/>
        </w:rPr>
        <w:t>Содержание</w:t>
      </w:r>
    </w:p>
    <w:p w:rsidR="00551AE3" w:rsidRPr="00C27CB8" w:rsidRDefault="00551AE3" w:rsidP="00D72273">
      <w:pPr>
        <w:tabs>
          <w:tab w:val="left" w:pos="2145"/>
        </w:tabs>
        <w:jc w:val="both"/>
        <w:rPr>
          <w:b/>
          <w:bCs/>
        </w:rPr>
      </w:pPr>
      <w:r w:rsidRPr="00C27CB8">
        <w:rPr>
          <w:b/>
          <w:bCs/>
        </w:rPr>
        <w:t>Введение (1ч)</w:t>
      </w:r>
    </w:p>
    <w:p w:rsidR="00551AE3" w:rsidRPr="00C27CB8" w:rsidRDefault="00551AE3" w:rsidP="00D72273">
      <w:pPr>
        <w:tabs>
          <w:tab w:val="left" w:pos="2145"/>
        </w:tabs>
        <w:jc w:val="both"/>
      </w:pPr>
      <w:r w:rsidRPr="00C27CB8">
        <w:t>Функции русского языка в современном мире</w:t>
      </w:r>
    </w:p>
    <w:p w:rsidR="00551AE3" w:rsidRPr="00C27CB8" w:rsidRDefault="00551AE3" w:rsidP="00D72273">
      <w:pPr>
        <w:tabs>
          <w:tab w:val="left" w:pos="2145"/>
        </w:tabs>
        <w:jc w:val="both"/>
      </w:pPr>
    </w:p>
    <w:p w:rsidR="00551AE3" w:rsidRPr="00C27CB8" w:rsidRDefault="00551AE3" w:rsidP="00D72273">
      <w:pPr>
        <w:tabs>
          <w:tab w:val="left" w:pos="2145"/>
        </w:tabs>
        <w:jc w:val="both"/>
        <w:rPr>
          <w:b/>
          <w:bCs/>
        </w:rPr>
      </w:pPr>
      <w:r w:rsidRPr="00C27CB8">
        <w:rPr>
          <w:b/>
          <w:bCs/>
        </w:rPr>
        <w:t>Повторение изученного в 5-7 классах (8ч)</w:t>
      </w:r>
    </w:p>
    <w:p w:rsidR="00551AE3" w:rsidRPr="00C27CB8" w:rsidRDefault="00551AE3" w:rsidP="00D72273">
      <w:pPr>
        <w:jc w:val="both"/>
      </w:pPr>
      <w:r w:rsidRPr="00C27CB8">
        <w:t>Фонетика</w:t>
      </w:r>
      <w:r w:rsidRPr="00C27CB8">
        <w:rPr>
          <w:b/>
          <w:bCs/>
        </w:rPr>
        <w:t>.</w:t>
      </w:r>
      <w:r w:rsidRPr="00C27CB8">
        <w:t xml:space="preserve"> </w:t>
      </w:r>
      <w:proofErr w:type="spellStart"/>
      <w:r w:rsidRPr="00C27CB8">
        <w:t>Морфемика</w:t>
      </w:r>
      <w:proofErr w:type="spellEnd"/>
      <w:r w:rsidRPr="00C27CB8">
        <w:t xml:space="preserve"> и словообразование. Лексика и фразеология. Морфология. Строение текста.</w:t>
      </w:r>
      <w:r w:rsidRPr="00C27CB8">
        <w:rPr>
          <w:b/>
          <w:bCs/>
        </w:rPr>
        <w:t xml:space="preserve"> </w:t>
      </w:r>
      <w:r w:rsidRPr="00C27CB8">
        <w:t xml:space="preserve">Стили речи. Развитие речи (сочинение по картине).   </w:t>
      </w:r>
    </w:p>
    <w:p w:rsidR="00551AE3" w:rsidRPr="00C27CB8" w:rsidRDefault="00551AE3" w:rsidP="00D72273">
      <w:pPr>
        <w:jc w:val="both"/>
      </w:pPr>
      <w:r w:rsidRPr="00C27CB8">
        <w:t xml:space="preserve">                                          </w:t>
      </w:r>
    </w:p>
    <w:p w:rsidR="00551AE3" w:rsidRPr="00C27CB8" w:rsidRDefault="00551AE3" w:rsidP="00D72273">
      <w:pPr>
        <w:jc w:val="both"/>
      </w:pPr>
      <w:r w:rsidRPr="00C27CB8">
        <w:rPr>
          <w:b/>
          <w:bCs/>
        </w:rPr>
        <w:t>Синтаксис. Пунктуация. Культура речи (90ч)</w:t>
      </w:r>
    </w:p>
    <w:p w:rsidR="00551AE3" w:rsidRPr="00C27CB8" w:rsidRDefault="00551AE3" w:rsidP="005A605A">
      <w:pPr>
        <w:pStyle w:val="FR2"/>
        <w:ind w:left="80" w:firstLine="280"/>
        <w:rPr>
          <w:sz w:val="24"/>
          <w:szCs w:val="24"/>
        </w:rPr>
      </w:pPr>
      <w:r w:rsidRPr="00C27CB8">
        <w:rPr>
          <w:i/>
          <w:iCs/>
          <w:sz w:val="24"/>
          <w:szCs w:val="24"/>
        </w:rPr>
        <w:t>Словосочетание (4ч)</w:t>
      </w:r>
    </w:p>
    <w:p w:rsidR="00551AE3" w:rsidRPr="00C27CB8" w:rsidRDefault="00551AE3" w:rsidP="00D72273">
      <w:pPr>
        <w:ind w:firstLine="360"/>
        <w:jc w:val="both"/>
      </w:pPr>
      <w:r w:rsidRPr="00C27CB8">
        <w:t xml:space="preserve">Повторение материала о словосочетании, пройденного в 5 классе. </w:t>
      </w:r>
      <w:proofErr w:type="gramStart"/>
      <w:r w:rsidRPr="00C27CB8">
        <w:t>Связь  слов</w:t>
      </w:r>
      <w:proofErr w:type="gramEnd"/>
      <w:r w:rsidRPr="00C27CB8">
        <w:t xml:space="preserve"> в словосочетании: согласование, управление, примыкание. Виды сло</w:t>
      </w:r>
      <w:r w:rsidRPr="00C27CB8">
        <w:softHyphen/>
        <w:t>восочетаний по морфологическим свойствам главного слова (Глагольное, именное, наречное).</w:t>
      </w:r>
    </w:p>
    <w:p w:rsidR="00551AE3" w:rsidRPr="00C27CB8" w:rsidRDefault="00551AE3" w:rsidP="00D72273">
      <w:pPr>
        <w:ind w:firstLine="360"/>
        <w:jc w:val="both"/>
      </w:pPr>
      <w:r w:rsidRPr="00C27CB8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C27CB8">
        <w:softHyphen/>
        <w:t xml:space="preserve">нию словосочетания. </w:t>
      </w:r>
    </w:p>
    <w:p w:rsidR="00551AE3" w:rsidRPr="00C27CB8" w:rsidRDefault="00551AE3" w:rsidP="005A605A">
      <w:pPr>
        <w:ind w:firstLine="360"/>
        <w:jc w:val="center"/>
        <w:rPr>
          <w:b/>
          <w:bCs/>
        </w:rPr>
      </w:pPr>
      <w:r w:rsidRPr="00C27CB8">
        <w:rPr>
          <w:b/>
          <w:bCs/>
          <w:i/>
          <w:iCs/>
        </w:rPr>
        <w:t>Простое предложение (4ч)</w:t>
      </w:r>
    </w:p>
    <w:p w:rsidR="00551AE3" w:rsidRPr="00C27CB8" w:rsidRDefault="00551AE3" w:rsidP="00D72273">
      <w:pPr>
        <w:ind w:firstLine="360"/>
        <w:jc w:val="both"/>
      </w:pPr>
      <w:r w:rsidRPr="00C27CB8">
        <w:lastRenderedPageBreak/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C27CB8">
        <w:softHyphen/>
        <w:t>ния. Логическое ударение.</w:t>
      </w:r>
    </w:p>
    <w:p w:rsidR="00551AE3" w:rsidRPr="00C27CB8" w:rsidRDefault="00551AE3" w:rsidP="00D72273">
      <w:pPr>
        <w:ind w:firstLine="360"/>
        <w:jc w:val="both"/>
      </w:pPr>
      <w:r w:rsidRPr="00C27CB8">
        <w:t>Умение выделять с помощью логического ударения и порядка слов наи</w:t>
      </w:r>
      <w:r w:rsidRPr="00C27CB8">
        <w:softHyphen/>
        <w:t>более важное слово в предложении.</w:t>
      </w:r>
    </w:p>
    <w:p w:rsidR="00551AE3" w:rsidRPr="00C27CB8" w:rsidRDefault="00551AE3" w:rsidP="00D72273">
      <w:pPr>
        <w:ind w:firstLine="360"/>
        <w:jc w:val="both"/>
      </w:pPr>
      <w:r w:rsidRPr="00C27CB8">
        <w:t>Описание архитектурных памятников как вид текста; структура текста, его языковые особенности.</w:t>
      </w:r>
    </w:p>
    <w:p w:rsidR="00551AE3" w:rsidRPr="00C27CB8" w:rsidRDefault="00551AE3" w:rsidP="00D72273">
      <w:pPr>
        <w:ind w:firstLine="360"/>
        <w:jc w:val="both"/>
      </w:pPr>
    </w:p>
    <w:p w:rsidR="00551AE3" w:rsidRPr="00C27CB8" w:rsidRDefault="00551AE3" w:rsidP="005A605A">
      <w:pPr>
        <w:pStyle w:val="FR2"/>
        <w:ind w:left="80" w:firstLine="280"/>
        <w:rPr>
          <w:sz w:val="24"/>
          <w:szCs w:val="24"/>
        </w:rPr>
      </w:pPr>
      <w:r w:rsidRPr="00C27CB8">
        <w:rPr>
          <w:i/>
          <w:iCs/>
          <w:sz w:val="24"/>
          <w:szCs w:val="24"/>
        </w:rPr>
        <w:t>Простые двусоставные предложения. Главные члены предложения (8ч)</w:t>
      </w:r>
    </w:p>
    <w:p w:rsidR="00551AE3" w:rsidRPr="00C27CB8" w:rsidRDefault="00551AE3" w:rsidP="00D72273">
      <w:pPr>
        <w:ind w:firstLine="360"/>
        <w:jc w:val="both"/>
      </w:pPr>
      <w:r w:rsidRPr="00C27CB8">
        <w:t>Повторение пройденного материала о подлежащем. Способы выраже</w:t>
      </w:r>
      <w:r w:rsidRPr="00C27CB8">
        <w:softHyphen/>
        <w:t xml:space="preserve">ния подлежащего. Повторение </w:t>
      </w:r>
      <w:proofErr w:type="gramStart"/>
      <w:r w:rsidRPr="00C27CB8">
        <w:t>материала</w:t>
      </w:r>
      <w:proofErr w:type="gramEnd"/>
      <w:r w:rsidRPr="00C27CB8">
        <w:t xml:space="preserve"> изученного о сказуемом. Составное глаголь</w:t>
      </w:r>
      <w:r w:rsidRPr="00C27CB8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551AE3" w:rsidRPr="00C27CB8" w:rsidRDefault="00551AE3" w:rsidP="00D72273">
      <w:pPr>
        <w:spacing w:line="220" w:lineRule="auto"/>
        <w:jc w:val="both"/>
      </w:pPr>
      <w:r w:rsidRPr="00C27CB8">
        <w:t xml:space="preserve">      Умение интонационно правильно произносить предложения с отсутству</w:t>
      </w:r>
      <w:r w:rsidRPr="00C27CB8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C27CB8">
        <w:softHyphen/>
        <w:t>ми выражения подлежащего и сказуемого.</w:t>
      </w:r>
    </w:p>
    <w:p w:rsidR="00551AE3" w:rsidRPr="00C27CB8" w:rsidRDefault="00551AE3" w:rsidP="00D72273">
      <w:pPr>
        <w:spacing w:line="280" w:lineRule="auto"/>
      </w:pPr>
      <w:r w:rsidRPr="00C27CB8">
        <w:t xml:space="preserve">    Публицистическое сочинение о памятнике культуры (истории) своей местности.        </w:t>
      </w:r>
    </w:p>
    <w:p w:rsidR="00551AE3" w:rsidRPr="00C27CB8" w:rsidRDefault="00551AE3" w:rsidP="005A605A">
      <w:pPr>
        <w:spacing w:line="280" w:lineRule="auto"/>
        <w:jc w:val="center"/>
        <w:rPr>
          <w:b/>
          <w:bCs/>
          <w:i/>
          <w:iCs/>
        </w:rPr>
      </w:pPr>
    </w:p>
    <w:p w:rsidR="00551AE3" w:rsidRPr="00C27CB8" w:rsidRDefault="00551AE3" w:rsidP="005A605A">
      <w:pPr>
        <w:spacing w:line="280" w:lineRule="auto"/>
        <w:jc w:val="center"/>
      </w:pPr>
      <w:r w:rsidRPr="00C27CB8">
        <w:rPr>
          <w:b/>
          <w:bCs/>
          <w:i/>
          <w:iCs/>
        </w:rPr>
        <w:t>Второстепенные члены предложения (9ч)</w:t>
      </w:r>
    </w:p>
    <w:p w:rsidR="00551AE3" w:rsidRPr="00C27CB8" w:rsidRDefault="00551AE3" w:rsidP="00D72273">
      <w:pPr>
        <w:ind w:firstLine="20"/>
        <w:jc w:val="both"/>
        <w:rPr>
          <w:b/>
          <w:bCs/>
        </w:rPr>
      </w:pPr>
      <w:r w:rsidRPr="00C27CB8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C27CB8">
        <w:rPr>
          <w:b/>
          <w:bCs/>
        </w:rPr>
        <w:t xml:space="preserve"> </w:t>
      </w:r>
      <w:r w:rsidRPr="00C27CB8">
        <w:t xml:space="preserve">как разновидность определения; знаки препинания </w:t>
      </w:r>
      <w:proofErr w:type="gramStart"/>
      <w:r w:rsidRPr="00C27CB8">
        <w:t>при  приложении</w:t>
      </w:r>
      <w:proofErr w:type="gramEnd"/>
      <w:r w:rsidRPr="00C27CB8">
        <w:t xml:space="preserve">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551AE3" w:rsidRPr="00C27CB8" w:rsidRDefault="00551AE3" w:rsidP="00D72273">
      <w:pPr>
        <w:ind w:firstLine="20"/>
        <w:jc w:val="both"/>
      </w:pPr>
      <w:r w:rsidRPr="00C27CB8">
        <w:t xml:space="preserve">     Умение использовать в речи согласованные и несогласованные определения как синонимы. </w:t>
      </w:r>
    </w:p>
    <w:p w:rsidR="00551AE3" w:rsidRPr="00C27CB8" w:rsidRDefault="00551AE3" w:rsidP="00D72273">
      <w:pPr>
        <w:ind w:firstLine="20"/>
        <w:jc w:val="both"/>
      </w:pPr>
      <w:r w:rsidRPr="00C27CB8">
        <w:t xml:space="preserve">      Ораторская речь, ее особенности. Публичное выступление об истории своего края.</w:t>
      </w:r>
    </w:p>
    <w:p w:rsidR="00551AE3" w:rsidRPr="00C27CB8" w:rsidRDefault="00551AE3" w:rsidP="005A605A">
      <w:pPr>
        <w:pStyle w:val="FR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51AE3" w:rsidRPr="00C27CB8" w:rsidRDefault="00551AE3" w:rsidP="005A605A">
      <w:pPr>
        <w:pStyle w:val="FR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7CB8">
        <w:rPr>
          <w:rFonts w:ascii="Times New Roman" w:hAnsi="Times New Roman" w:cs="Times New Roman"/>
          <w:i/>
          <w:iCs/>
          <w:sz w:val="24"/>
          <w:szCs w:val="24"/>
        </w:rPr>
        <w:t>Простые односоставные предложения (11ч)</w:t>
      </w:r>
    </w:p>
    <w:p w:rsidR="00551AE3" w:rsidRPr="00C27CB8" w:rsidRDefault="00551AE3" w:rsidP="00D72273">
      <w:pPr>
        <w:jc w:val="both"/>
      </w:pPr>
      <w:r w:rsidRPr="00C27CB8">
        <w:rPr>
          <w:i/>
          <w:iCs/>
        </w:rPr>
        <w:t xml:space="preserve">      </w:t>
      </w:r>
      <w:r w:rsidRPr="00C27CB8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551AE3" w:rsidRPr="00C27CB8" w:rsidRDefault="00551AE3" w:rsidP="00D72273">
      <w:pPr>
        <w:ind w:left="40" w:firstLine="220"/>
        <w:jc w:val="both"/>
      </w:pPr>
      <w:r w:rsidRPr="00C27CB8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551AE3" w:rsidRPr="00C27CB8" w:rsidRDefault="00551AE3" w:rsidP="00D72273">
      <w:pPr>
        <w:ind w:left="40" w:firstLine="220"/>
        <w:jc w:val="both"/>
      </w:pPr>
      <w:r w:rsidRPr="00C27CB8">
        <w:t>Рассказ на свободную тему.</w:t>
      </w:r>
    </w:p>
    <w:p w:rsidR="00551AE3" w:rsidRPr="00C27CB8" w:rsidRDefault="00551AE3" w:rsidP="005A605A">
      <w:pPr>
        <w:ind w:left="40" w:firstLine="220"/>
        <w:jc w:val="center"/>
        <w:rPr>
          <w:b/>
          <w:bCs/>
          <w:i/>
          <w:iCs/>
        </w:rPr>
      </w:pPr>
      <w:r w:rsidRPr="00C27CB8">
        <w:rPr>
          <w:b/>
          <w:bCs/>
          <w:i/>
          <w:iCs/>
        </w:rPr>
        <w:t>Неполные предложения (2ч)</w:t>
      </w:r>
    </w:p>
    <w:p w:rsidR="00551AE3" w:rsidRPr="00C27CB8" w:rsidRDefault="00551AE3" w:rsidP="00D72273">
      <w:pPr>
        <w:spacing w:before="20"/>
        <w:jc w:val="both"/>
      </w:pPr>
      <w:r w:rsidRPr="00C27CB8">
        <w:rPr>
          <w:i/>
          <w:iCs/>
        </w:rPr>
        <w:t xml:space="preserve">    </w:t>
      </w:r>
      <w:r w:rsidRPr="00C27CB8">
        <w:t>Понятие о</w:t>
      </w:r>
      <w:r w:rsidRPr="00C27CB8">
        <w:rPr>
          <w:i/>
          <w:iCs/>
        </w:rPr>
        <w:t xml:space="preserve"> </w:t>
      </w:r>
      <w:r w:rsidRPr="00C27CB8">
        <w:t>неполных предложениях. Неполные предложения в диалоге и в сложном предложении.</w:t>
      </w:r>
    </w:p>
    <w:p w:rsidR="00551AE3" w:rsidRPr="00C27CB8" w:rsidRDefault="00551AE3" w:rsidP="005A605A">
      <w:pPr>
        <w:pStyle w:val="FR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51AE3" w:rsidRPr="00C27CB8" w:rsidRDefault="00551AE3" w:rsidP="005A605A">
      <w:pPr>
        <w:pStyle w:val="FR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7CB8">
        <w:rPr>
          <w:rFonts w:ascii="Times New Roman" w:hAnsi="Times New Roman" w:cs="Times New Roman"/>
          <w:i/>
          <w:iCs/>
          <w:sz w:val="24"/>
          <w:szCs w:val="24"/>
        </w:rPr>
        <w:t>Однородные члены предложения(14ч)</w:t>
      </w:r>
    </w:p>
    <w:p w:rsidR="00551AE3" w:rsidRPr="00C27CB8" w:rsidRDefault="00551AE3" w:rsidP="00D72273">
      <w:pPr>
        <w:jc w:val="both"/>
      </w:pPr>
      <w:r w:rsidRPr="00C27CB8">
        <w:t xml:space="preserve">   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551AE3" w:rsidRPr="00C27CB8" w:rsidRDefault="00551AE3" w:rsidP="00D72273">
      <w:pPr>
        <w:jc w:val="both"/>
      </w:pPr>
      <w:r w:rsidRPr="00C27CB8">
        <w:t xml:space="preserve">      Умение интонационно правильно произносить предложения с обобщающими при однородных членах. </w:t>
      </w:r>
    </w:p>
    <w:p w:rsidR="00551AE3" w:rsidRPr="00C27CB8" w:rsidRDefault="00551AE3" w:rsidP="00D72273">
      <w:pPr>
        <w:jc w:val="both"/>
      </w:pPr>
      <w:r w:rsidRPr="00C27CB8">
        <w:t xml:space="preserve">      Рассуждение на основе литературного произведения (в том числе дискуссионного характера).</w:t>
      </w:r>
    </w:p>
    <w:p w:rsidR="00551AE3" w:rsidRPr="00C27CB8" w:rsidRDefault="00551AE3" w:rsidP="005A605A">
      <w:pPr>
        <w:pStyle w:val="FR3"/>
        <w:spacing w:before="0"/>
        <w:ind w:right="22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51AE3" w:rsidRPr="00C27CB8" w:rsidRDefault="00551AE3" w:rsidP="005A605A">
      <w:pPr>
        <w:pStyle w:val="FR3"/>
        <w:spacing w:before="0"/>
        <w:ind w:right="2200"/>
        <w:jc w:val="center"/>
        <w:rPr>
          <w:rFonts w:ascii="Times New Roman" w:hAnsi="Times New Roman" w:cs="Times New Roman"/>
          <w:sz w:val="24"/>
          <w:szCs w:val="24"/>
        </w:rPr>
      </w:pPr>
      <w:r w:rsidRPr="00C27C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Обособленные члены предложения (20ч)</w:t>
      </w:r>
    </w:p>
    <w:p w:rsidR="00551AE3" w:rsidRPr="00C27CB8" w:rsidRDefault="00551AE3" w:rsidP="00D72273">
      <w:pPr>
        <w:ind w:left="360"/>
        <w:jc w:val="both"/>
      </w:pPr>
      <w:r w:rsidRPr="00C27CB8">
        <w:t>Понятие об обособлении. Обособленные определения и обособленные приложения.</w:t>
      </w:r>
    </w:p>
    <w:p w:rsidR="00551AE3" w:rsidRPr="00C27CB8" w:rsidRDefault="00551AE3" w:rsidP="00D72273">
      <w:pPr>
        <w:jc w:val="both"/>
      </w:pPr>
      <w:r w:rsidRPr="00C27CB8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 </w:t>
      </w:r>
    </w:p>
    <w:p w:rsidR="00551AE3" w:rsidRPr="00C27CB8" w:rsidRDefault="00551AE3" w:rsidP="00D72273">
      <w:pPr>
        <w:jc w:val="both"/>
      </w:pPr>
      <w:r w:rsidRPr="00C27CB8">
        <w:t xml:space="preserve">     Умение</w:t>
      </w:r>
      <w:r w:rsidRPr="00C27CB8">
        <w:rPr>
          <w:b/>
          <w:bCs/>
        </w:rPr>
        <w:t xml:space="preserve"> </w:t>
      </w:r>
      <w:r w:rsidRPr="00C27CB8">
        <w:t>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</w:t>
      </w:r>
      <w:r w:rsidRPr="00C27CB8">
        <w:rPr>
          <w:b/>
          <w:bCs/>
        </w:rPr>
        <w:t xml:space="preserve"> </w:t>
      </w:r>
      <w:r w:rsidRPr="00C27CB8">
        <w:t xml:space="preserve">синонимы. </w:t>
      </w:r>
    </w:p>
    <w:p w:rsidR="00551AE3" w:rsidRPr="00C27CB8" w:rsidRDefault="00551AE3" w:rsidP="00D72273">
      <w:pPr>
        <w:jc w:val="both"/>
      </w:pPr>
      <w:r w:rsidRPr="00C27CB8">
        <w:t xml:space="preserve">    Характеристика человека как вид текста;</w:t>
      </w:r>
      <w:r w:rsidRPr="00C27CB8">
        <w:rPr>
          <w:b/>
          <w:bCs/>
        </w:rPr>
        <w:t xml:space="preserve"> </w:t>
      </w:r>
      <w:r w:rsidRPr="00C27CB8">
        <w:t>строение данного текста, его языковые особенности.</w:t>
      </w:r>
    </w:p>
    <w:p w:rsidR="00551AE3" w:rsidRPr="00C27CB8" w:rsidRDefault="00551AE3" w:rsidP="005A605A">
      <w:pPr>
        <w:tabs>
          <w:tab w:val="left" w:pos="2145"/>
        </w:tabs>
        <w:jc w:val="center"/>
        <w:rPr>
          <w:b/>
          <w:bCs/>
          <w:i/>
          <w:iCs/>
        </w:rPr>
      </w:pPr>
    </w:p>
    <w:p w:rsidR="00551AE3" w:rsidRPr="00C27CB8" w:rsidRDefault="00551AE3" w:rsidP="005A605A">
      <w:pPr>
        <w:tabs>
          <w:tab w:val="left" w:pos="2145"/>
        </w:tabs>
        <w:jc w:val="center"/>
        <w:rPr>
          <w:b/>
          <w:bCs/>
          <w:i/>
          <w:iCs/>
        </w:rPr>
      </w:pPr>
      <w:r w:rsidRPr="00C27CB8">
        <w:rPr>
          <w:b/>
          <w:bCs/>
          <w:i/>
          <w:iCs/>
        </w:rPr>
        <w:t>Обращения, вводные слова междометия (11ч)</w:t>
      </w:r>
    </w:p>
    <w:p w:rsidR="00551AE3" w:rsidRPr="00C27CB8" w:rsidRDefault="00551AE3" w:rsidP="00D72273">
      <w:pPr>
        <w:jc w:val="both"/>
      </w:pPr>
      <w:r w:rsidRPr="00C27CB8">
        <w:t xml:space="preserve">     Повторение изученного материала об обращении. Распространенное об</w:t>
      </w:r>
      <w:r w:rsidRPr="00C27CB8">
        <w:softHyphen/>
        <w:t>ращение. Выделительные знаки препинания при обращениях. Вводные сло</w:t>
      </w:r>
      <w:r w:rsidRPr="00C27CB8">
        <w:softHyphen/>
        <w:t>ва. Вводные предложения. Вставные конструкции. Междометия в предло</w:t>
      </w:r>
      <w:r w:rsidRPr="00C27CB8">
        <w:softHyphen/>
        <w:t>жении. Выделительные знаки препинания при вводных словах и предложе</w:t>
      </w:r>
      <w:r w:rsidRPr="00C27CB8">
        <w:softHyphen/>
        <w:t xml:space="preserve">ниях, при междометиях. Одиночные и парные знаки препинания. </w:t>
      </w:r>
      <w:proofErr w:type="spellStart"/>
      <w:r w:rsidRPr="00C27CB8">
        <w:t>Текстообразующая</w:t>
      </w:r>
      <w:proofErr w:type="spellEnd"/>
      <w:r w:rsidRPr="00C27CB8">
        <w:t xml:space="preserve"> роль обращений, вводных слов и междометий.</w:t>
      </w:r>
    </w:p>
    <w:p w:rsidR="00551AE3" w:rsidRPr="00C27CB8" w:rsidRDefault="00551AE3" w:rsidP="00D72273">
      <w:pPr>
        <w:jc w:val="both"/>
      </w:pPr>
      <w:r w:rsidRPr="00C27CB8">
        <w:t xml:space="preserve">      Умение интонационно правильно произносить предложения с обраще</w:t>
      </w:r>
      <w:r w:rsidRPr="00C27CB8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C27CB8">
        <w:softHyphen/>
        <w:t>реблять вводные слова как средство связи предложений и частей текста.</w:t>
      </w:r>
    </w:p>
    <w:p w:rsidR="00551AE3" w:rsidRPr="00C27CB8" w:rsidRDefault="00551AE3" w:rsidP="00D72273">
      <w:pPr>
        <w:jc w:val="both"/>
      </w:pPr>
      <w:r w:rsidRPr="00C27CB8">
        <w:t xml:space="preserve">       Публичное выступление на общественно значимую тему.</w:t>
      </w:r>
    </w:p>
    <w:p w:rsidR="00551AE3" w:rsidRPr="00C27CB8" w:rsidRDefault="00551AE3" w:rsidP="005A605A">
      <w:pPr>
        <w:pStyle w:val="FR2"/>
        <w:rPr>
          <w:i/>
          <w:iCs/>
          <w:sz w:val="24"/>
          <w:szCs w:val="24"/>
        </w:rPr>
      </w:pPr>
      <w:r w:rsidRPr="00C27CB8">
        <w:rPr>
          <w:i/>
          <w:iCs/>
          <w:sz w:val="24"/>
          <w:szCs w:val="24"/>
        </w:rPr>
        <w:t>Прямая и косвенная речь (7 ч)</w:t>
      </w:r>
    </w:p>
    <w:p w:rsidR="00551AE3" w:rsidRPr="00C27CB8" w:rsidRDefault="00551AE3" w:rsidP="00D72273">
      <w:pPr>
        <w:jc w:val="both"/>
      </w:pPr>
      <w:r w:rsidRPr="00C27CB8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C27CB8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551AE3" w:rsidRPr="00C27CB8" w:rsidRDefault="00551AE3" w:rsidP="00D72273">
      <w:pPr>
        <w:spacing w:line="220" w:lineRule="auto"/>
        <w:jc w:val="both"/>
      </w:pPr>
      <w:r w:rsidRPr="00C27CB8">
        <w:t xml:space="preserve">        Умение выделять в произношении слова автора. Умение заменять пря</w:t>
      </w:r>
      <w:r w:rsidRPr="00C27CB8">
        <w:softHyphen/>
        <w:t>мую речь косвенной.</w:t>
      </w:r>
    </w:p>
    <w:p w:rsidR="00551AE3" w:rsidRPr="00C27CB8" w:rsidRDefault="00551AE3" w:rsidP="00D72273">
      <w:pPr>
        <w:jc w:val="both"/>
      </w:pPr>
      <w:r w:rsidRPr="00C27CB8">
        <w:t xml:space="preserve">        Сравнительная характеристика двух знакомых лиц; особенности строения данного текста.</w:t>
      </w:r>
    </w:p>
    <w:p w:rsidR="00551AE3" w:rsidRPr="00C27CB8" w:rsidRDefault="00551AE3" w:rsidP="00D72273">
      <w:pPr>
        <w:ind w:left="40" w:firstLine="220"/>
        <w:jc w:val="both"/>
        <w:rPr>
          <w:b/>
          <w:bCs/>
        </w:rPr>
      </w:pPr>
    </w:p>
    <w:p w:rsidR="00551AE3" w:rsidRPr="00C27CB8" w:rsidRDefault="00551AE3" w:rsidP="00D72273">
      <w:pPr>
        <w:ind w:left="40" w:firstLine="220"/>
        <w:jc w:val="both"/>
      </w:pPr>
      <w:r w:rsidRPr="00C27CB8">
        <w:rPr>
          <w:b/>
          <w:bCs/>
        </w:rPr>
        <w:t>Повторение и систематизация</w:t>
      </w:r>
      <w:r w:rsidRPr="00C27CB8">
        <w:t xml:space="preserve"> </w:t>
      </w:r>
      <w:r w:rsidRPr="00C27CB8">
        <w:rPr>
          <w:b/>
          <w:bCs/>
        </w:rPr>
        <w:t>изученного в 8 классе (6ч)</w:t>
      </w:r>
    </w:p>
    <w:p w:rsidR="00551AE3" w:rsidRPr="00C27CB8" w:rsidRDefault="00551AE3" w:rsidP="00D72273">
      <w:pPr>
        <w:spacing w:line="220" w:lineRule="auto"/>
        <w:ind w:left="40" w:firstLine="220"/>
        <w:jc w:val="both"/>
      </w:pPr>
      <w:r w:rsidRPr="00C27CB8">
        <w:t>Повторение</w:t>
      </w:r>
      <w:r w:rsidRPr="00C27CB8">
        <w:rPr>
          <w:b/>
          <w:bCs/>
        </w:rPr>
        <w:t xml:space="preserve"> </w:t>
      </w:r>
      <w:r w:rsidRPr="00C27CB8">
        <w:t>тем «Словосочетание», «Односоставные предложения», «</w:t>
      </w:r>
      <w:proofErr w:type="gramStart"/>
      <w:r w:rsidRPr="00C27CB8">
        <w:t>Двусоставные  предложения</w:t>
      </w:r>
      <w:proofErr w:type="gramEnd"/>
      <w:r w:rsidRPr="00C27CB8">
        <w:t>», «Предложения с обособленными членами», «Ввод</w:t>
      </w:r>
      <w:r w:rsidRPr="00C27CB8">
        <w:softHyphen/>
        <w:t>ные слова  и предложения».</w:t>
      </w:r>
    </w:p>
    <w:p w:rsidR="00551AE3" w:rsidRPr="00C27CB8" w:rsidRDefault="00551AE3" w:rsidP="00D72273">
      <w:pPr>
        <w:jc w:val="both"/>
      </w:pPr>
      <w:r w:rsidRPr="00C27CB8">
        <w:t xml:space="preserve">    Сочинение повествовательного характера с элементами описания (рас</w:t>
      </w:r>
      <w:r w:rsidRPr="00C27CB8">
        <w:softHyphen/>
        <w:t>суждения).</w:t>
      </w:r>
    </w:p>
    <w:p w:rsidR="00551AE3" w:rsidRPr="00C27CB8" w:rsidRDefault="00551AE3" w:rsidP="00D72273">
      <w:pPr>
        <w:jc w:val="both"/>
      </w:pPr>
    </w:p>
    <w:tbl>
      <w:tblPr>
        <w:tblpPr w:leftFromText="180" w:rightFromText="180" w:vertAnchor="text" w:horzAnchor="page" w:tblpX="236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  <w:gridCol w:w="2268"/>
      </w:tblGrid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 xml:space="preserve">Содержание 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Количество часов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Развитие речи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Контрольная работа</w:t>
            </w:r>
          </w:p>
        </w:tc>
      </w:tr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spacing w:val="4"/>
              </w:rPr>
            </w:pPr>
            <w:r w:rsidRPr="00E52F8F">
              <w:rPr>
                <w:spacing w:val="4"/>
              </w:rPr>
              <w:t>Общие сведения о русском языке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2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-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-</w:t>
            </w:r>
          </w:p>
        </w:tc>
      </w:tr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spacing w:val="4"/>
              </w:rPr>
            </w:pPr>
            <w:r w:rsidRPr="00E52F8F">
              <w:rPr>
                <w:spacing w:val="4"/>
              </w:rPr>
              <w:t>Повторение пройденного в 5-7 классах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8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2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1</w:t>
            </w:r>
          </w:p>
        </w:tc>
      </w:tr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spacing w:val="4"/>
              </w:rPr>
            </w:pPr>
            <w:r w:rsidRPr="00E52F8F">
              <w:rPr>
                <w:spacing w:val="4"/>
              </w:rPr>
              <w:t xml:space="preserve">Синтаксис. Пунктуация. Культура речи. 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Словосочетание и простое предложение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lastRenderedPageBreak/>
              <w:t>Главные члены предложения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Второстепенные члены предложения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Односоставные и неполные предложения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Однородные члены предложения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Обособленные члены предложения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Обращения, вводные слова и междометия</w:t>
            </w:r>
          </w:p>
          <w:p w:rsidR="00551AE3" w:rsidRPr="00E52F8F" w:rsidRDefault="00551AE3" w:rsidP="00E52F8F">
            <w:pPr>
              <w:spacing w:line="317" w:lineRule="exact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Прямая и косвенная речь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lastRenderedPageBreak/>
              <w:t>90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8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lastRenderedPageBreak/>
              <w:t>8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9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13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14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20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i/>
                <w:iCs/>
                <w:spacing w:val="4"/>
              </w:rPr>
              <w:t>7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lastRenderedPageBreak/>
              <w:t>14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lastRenderedPageBreak/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lastRenderedPageBreak/>
              <w:t>8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-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lastRenderedPageBreak/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2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i/>
                <w:iCs/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i/>
                <w:iCs/>
                <w:spacing w:val="4"/>
              </w:rPr>
              <w:t>1</w:t>
            </w:r>
          </w:p>
        </w:tc>
      </w:tr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spacing w:val="4"/>
              </w:rPr>
            </w:pPr>
            <w:r w:rsidRPr="00E52F8F">
              <w:rPr>
                <w:spacing w:val="4"/>
              </w:rPr>
              <w:lastRenderedPageBreak/>
              <w:t>Повторение и систематизация пройденного в 8 классе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6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1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spacing w:val="4"/>
              </w:rPr>
            </w:pPr>
            <w:r w:rsidRPr="00E52F8F">
              <w:rPr>
                <w:spacing w:val="4"/>
              </w:rPr>
              <w:t>1</w:t>
            </w:r>
          </w:p>
        </w:tc>
      </w:tr>
      <w:tr w:rsidR="00551AE3" w:rsidRPr="00C27CB8">
        <w:tc>
          <w:tcPr>
            <w:tcW w:w="5353" w:type="dxa"/>
          </w:tcPr>
          <w:p w:rsidR="00551AE3" w:rsidRPr="00E52F8F" w:rsidRDefault="00551AE3" w:rsidP="00E52F8F">
            <w:pPr>
              <w:spacing w:line="317" w:lineRule="exact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Итог:</w:t>
            </w:r>
          </w:p>
        </w:tc>
        <w:tc>
          <w:tcPr>
            <w:tcW w:w="1985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105</w:t>
            </w:r>
          </w:p>
        </w:tc>
        <w:tc>
          <w:tcPr>
            <w:tcW w:w="1984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16</w:t>
            </w:r>
          </w:p>
        </w:tc>
        <w:tc>
          <w:tcPr>
            <w:tcW w:w="2268" w:type="dxa"/>
          </w:tcPr>
          <w:p w:rsidR="00551AE3" w:rsidRPr="00E52F8F" w:rsidRDefault="00551AE3" w:rsidP="00E52F8F">
            <w:pPr>
              <w:spacing w:line="317" w:lineRule="exact"/>
              <w:jc w:val="both"/>
              <w:rPr>
                <w:b/>
                <w:bCs/>
                <w:spacing w:val="4"/>
              </w:rPr>
            </w:pPr>
            <w:r w:rsidRPr="00E52F8F">
              <w:rPr>
                <w:b/>
                <w:bCs/>
                <w:spacing w:val="4"/>
              </w:rPr>
              <w:t>9</w:t>
            </w:r>
          </w:p>
        </w:tc>
      </w:tr>
    </w:tbl>
    <w:p w:rsidR="00551AE3" w:rsidRPr="00C27CB8" w:rsidRDefault="00551AE3" w:rsidP="00D72273">
      <w:pPr>
        <w:jc w:val="both"/>
      </w:pPr>
    </w:p>
    <w:p w:rsidR="00551AE3" w:rsidRPr="00C27CB8" w:rsidRDefault="00551AE3" w:rsidP="00D72273">
      <w:pPr>
        <w:jc w:val="both"/>
      </w:pPr>
    </w:p>
    <w:p w:rsidR="00551AE3" w:rsidRPr="00C27CB8" w:rsidRDefault="00551AE3" w:rsidP="00D72273">
      <w:pPr>
        <w:jc w:val="both"/>
      </w:pPr>
    </w:p>
    <w:p w:rsidR="00551AE3" w:rsidRPr="00C27CB8" w:rsidRDefault="00551AE3" w:rsidP="00D72273">
      <w:pPr>
        <w:jc w:val="both"/>
      </w:pPr>
    </w:p>
    <w:p w:rsidR="00551AE3" w:rsidRPr="00C27CB8" w:rsidRDefault="00551AE3" w:rsidP="00D72273">
      <w:pPr>
        <w:jc w:val="both"/>
      </w:pPr>
    </w:p>
    <w:p w:rsidR="00551AE3" w:rsidRPr="00C27CB8" w:rsidRDefault="00551AE3" w:rsidP="00B64A35">
      <w:pPr>
        <w:rPr>
          <w:b/>
          <w:bCs/>
        </w:rPr>
      </w:pPr>
    </w:p>
    <w:p w:rsidR="00551AE3" w:rsidRPr="00C27CB8" w:rsidRDefault="00551AE3" w:rsidP="00B64A35">
      <w:pPr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Pr="00C27CB8" w:rsidRDefault="00551AE3" w:rsidP="00147F56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9B2D55">
      <w:pPr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Default="00551AE3" w:rsidP="00BD74E2">
      <w:pPr>
        <w:jc w:val="center"/>
        <w:rPr>
          <w:b/>
          <w:bCs/>
        </w:rPr>
      </w:pPr>
    </w:p>
    <w:p w:rsidR="00551AE3" w:rsidRPr="00C27CB8" w:rsidRDefault="00551AE3" w:rsidP="00BD74E2">
      <w:pPr>
        <w:jc w:val="center"/>
        <w:rPr>
          <w:b/>
          <w:bCs/>
        </w:rPr>
      </w:pPr>
      <w:r w:rsidRPr="00C27CB8">
        <w:rPr>
          <w:b/>
          <w:bCs/>
        </w:rPr>
        <w:lastRenderedPageBreak/>
        <w:t>Календарно-тематическое планирование</w:t>
      </w:r>
    </w:p>
    <w:p w:rsidR="00551AE3" w:rsidRPr="00C27CB8" w:rsidRDefault="00551AE3" w:rsidP="00BD74E2">
      <w:pPr>
        <w:jc w:val="center"/>
        <w:rPr>
          <w:b/>
          <w:bCs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9654"/>
        <w:gridCol w:w="1276"/>
        <w:gridCol w:w="1446"/>
        <w:gridCol w:w="1466"/>
      </w:tblGrid>
      <w:tr w:rsidR="00551AE3" w:rsidRPr="00C27CB8" w:rsidTr="00C07165">
        <w:tc>
          <w:tcPr>
            <w:tcW w:w="94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№</w:t>
            </w:r>
          </w:p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урока</w:t>
            </w:r>
          </w:p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Количество часов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Дата по плану</w:t>
            </w: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Дата по факту</w:t>
            </w:r>
          </w:p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Раздел 1. Общие сведения о языке (2ч)</w:t>
            </w:r>
          </w:p>
        </w:tc>
        <w:tc>
          <w:tcPr>
            <w:tcW w:w="4188" w:type="dxa"/>
            <w:gridSpan w:val="3"/>
          </w:tcPr>
          <w:p w:rsidR="00551AE3" w:rsidRPr="00C27CB8" w:rsidRDefault="00551AE3">
            <w:r w:rsidRPr="00E52F8F">
              <w:rPr>
                <w:b/>
                <w:bCs/>
              </w:rPr>
              <w:t>2ч</w:t>
            </w: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 w:rsidRPr="00C27CB8">
              <w:t>1</w:t>
            </w:r>
          </w:p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C27CB8">
              <w:t>Функции русского языка в современном мире.</w:t>
            </w:r>
          </w:p>
        </w:tc>
        <w:tc>
          <w:tcPr>
            <w:tcW w:w="1276" w:type="dxa"/>
          </w:tcPr>
          <w:p w:rsidR="00551AE3" w:rsidRPr="0092007C" w:rsidRDefault="00551AE3" w:rsidP="00E52F8F">
            <w:pPr>
              <w:jc w:val="center"/>
            </w:pPr>
            <w:r w:rsidRPr="0092007C">
              <w:t>1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2</w:t>
            </w:r>
          </w:p>
        </w:tc>
        <w:tc>
          <w:tcPr>
            <w:tcW w:w="9654" w:type="dxa"/>
          </w:tcPr>
          <w:p w:rsidR="00551AE3" w:rsidRPr="0092007C" w:rsidRDefault="00551AE3">
            <w:r w:rsidRPr="0092007C">
              <w:t>Подготовка проектного задания «Язык и культура моего края».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/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>Раздел 2. Повторение изученного в 5-7 классах (8ч + 2ч+1ч)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3</w:t>
            </w:r>
          </w:p>
        </w:tc>
        <w:tc>
          <w:tcPr>
            <w:tcW w:w="9654" w:type="dxa"/>
          </w:tcPr>
          <w:p w:rsidR="00551AE3" w:rsidRPr="0092007C" w:rsidRDefault="00551AE3" w:rsidP="003F7497">
            <w:r>
              <w:t>Языковая система. Уровни и единицы языка.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4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>Фонетика и графика. Орфоэп</w:t>
            </w:r>
            <w:r w:rsidRPr="00C27CB8">
              <w:t>ия.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</w:t>
            </w:r>
          </w:p>
        </w:tc>
        <w:tc>
          <w:tcPr>
            <w:tcW w:w="9654" w:type="dxa"/>
          </w:tcPr>
          <w:p w:rsidR="00551AE3" w:rsidRPr="00E52F8F" w:rsidRDefault="00551AE3" w:rsidP="003F7497">
            <w:r w:rsidRPr="0092007C">
              <w:t>Фонетика и графика. Орфография</w:t>
            </w:r>
            <w:r w:rsidRPr="00E52F8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6</w:t>
            </w:r>
          </w:p>
        </w:tc>
        <w:tc>
          <w:tcPr>
            <w:tcW w:w="9654" w:type="dxa"/>
          </w:tcPr>
          <w:p w:rsidR="00551AE3" w:rsidRPr="00C27CB8" w:rsidRDefault="00551AE3" w:rsidP="003F7497">
            <w:proofErr w:type="spellStart"/>
            <w:r w:rsidRPr="00C27CB8">
              <w:t>Морфемика</w:t>
            </w:r>
            <w:proofErr w:type="spellEnd"/>
            <w:r w:rsidRPr="00C27CB8">
              <w:t xml:space="preserve"> и словообразование.</w:t>
            </w:r>
            <w:r>
              <w:t xml:space="preserve"> Орфография.</w:t>
            </w:r>
            <w:r w:rsidRPr="00C27CB8">
              <w:t xml:space="preserve">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 w:rsidP="007E161C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7-8</w:t>
            </w:r>
          </w:p>
        </w:tc>
        <w:tc>
          <w:tcPr>
            <w:tcW w:w="9654" w:type="dxa"/>
          </w:tcPr>
          <w:p w:rsidR="00551AE3" w:rsidRPr="00C27CB8" w:rsidRDefault="00551AE3" w:rsidP="003F7497">
            <w:r w:rsidRPr="00C27CB8">
              <w:t>Лексикология и фразеология.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 w:rsidP="007E161C"/>
        </w:tc>
      </w:tr>
      <w:tr w:rsidR="00551AE3" w:rsidRPr="00C27CB8" w:rsidTr="00C07165">
        <w:trPr>
          <w:trHeight w:val="273"/>
        </w:trPr>
        <w:tc>
          <w:tcPr>
            <w:tcW w:w="944" w:type="dxa"/>
          </w:tcPr>
          <w:p w:rsidR="00551AE3" w:rsidRPr="00C27CB8" w:rsidRDefault="00551AE3">
            <w:r>
              <w:t>9</w:t>
            </w:r>
          </w:p>
        </w:tc>
        <w:tc>
          <w:tcPr>
            <w:tcW w:w="9654" w:type="dxa"/>
          </w:tcPr>
          <w:p w:rsidR="00551AE3" w:rsidRPr="00C27CB8" w:rsidRDefault="00551AE3" w:rsidP="003F7497">
            <w:r w:rsidRPr="00C27CB8">
              <w:t xml:space="preserve">Морфология и синтаксис.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 w:rsidP="007E161C"/>
        </w:tc>
      </w:tr>
      <w:tr w:rsidR="00551AE3" w:rsidRPr="00C27CB8" w:rsidTr="00C07165">
        <w:trPr>
          <w:trHeight w:val="285"/>
        </w:trPr>
        <w:tc>
          <w:tcPr>
            <w:tcW w:w="944" w:type="dxa"/>
          </w:tcPr>
          <w:p w:rsidR="00551AE3" w:rsidRPr="00E52F8F" w:rsidRDefault="00551AE3" w:rsidP="00B446E2">
            <w:r w:rsidRPr="00E52F8F">
              <w:rPr>
                <w:sz w:val="22"/>
                <w:szCs w:val="22"/>
              </w:rPr>
              <w:t>10</w:t>
            </w:r>
          </w:p>
        </w:tc>
        <w:tc>
          <w:tcPr>
            <w:tcW w:w="9654" w:type="dxa"/>
          </w:tcPr>
          <w:p w:rsidR="00551AE3" w:rsidRPr="00E52F8F" w:rsidRDefault="00551AE3" w:rsidP="00B446E2">
            <w:r w:rsidRPr="007E161C">
              <w:t>Контрольная работа. ВПР.</w:t>
            </w:r>
          </w:p>
        </w:tc>
        <w:tc>
          <w:tcPr>
            <w:tcW w:w="1276" w:type="dxa"/>
          </w:tcPr>
          <w:p w:rsidR="00551AE3" w:rsidRPr="00E52F8F" w:rsidRDefault="002A38DB" w:rsidP="00E52F8F">
            <w:pPr>
              <w:jc w:val="center"/>
            </w:pPr>
            <w:r>
              <w:t>КР</w:t>
            </w:r>
            <w:bookmarkStart w:id="4" w:name="_GoBack"/>
            <w:bookmarkEnd w:id="4"/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 w:rsidP="007E161C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11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>Строение текста. Функциональные разновидности языка.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 w:rsidP="007E161C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>
            <w:r>
              <w:t>12</w:t>
            </w:r>
          </w:p>
        </w:tc>
        <w:tc>
          <w:tcPr>
            <w:tcW w:w="9654" w:type="dxa"/>
          </w:tcPr>
          <w:p w:rsidR="00551AE3" w:rsidRPr="00C27CB8" w:rsidRDefault="00551AE3" w:rsidP="003F7497">
            <w:proofErr w:type="spellStart"/>
            <w:r>
              <w:t>Р.р</w:t>
            </w:r>
            <w:proofErr w:type="spellEnd"/>
            <w:r>
              <w:t xml:space="preserve">. Сочинение-описание </w:t>
            </w:r>
            <w:r w:rsidRPr="00C27CB8">
              <w:t>по карти</w:t>
            </w:r>
            <w:r>
              <w:t xml:space="preserve">не </w:t>
            </w:r>
            <w:proofErr w:type="spellStart"/>
            <w:r>
              <w:t>И.Левитана</w:t>
            </w:r>
            <w:proofErr w:type="spellEnd"/>
            <w:r>
              <w:t xml:space="preserve"> «Осенний день Сокольники».</w:t>
            </w:r>
            <w:r w:rsidRPr="00C27CB8">
              <w:t xml:space="preserve">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92007C" w:rsidRDefault="00551AE3"/>
        </w:tc>
        <w:tc>
          <w:tcPr>
            <w:tcW w:w="1466" w:type="dxa"/>
          </w:tcPr>
          <w:p w:rsidR="00551AE3" w:rsidRPr="0092007C" w:rsidRDefault="00551AE3" w:rsidP="007E161C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13</w:t>
            </w:r>
          </w:p>
        </w:tc>
        <w:tc>
          <w:tcPr>
            <w:tcW w:w="9654" w:type="dxa"/>
          </w:tcPr>
          <w:p w:rsidR="00551AE3" w:rsidRPr="0092007C" w:rsidRDefault="00551AE3" w:rsidP="003F7497">
            <w:r w:rsidRPr="0092007C">
              <w:t>Представление и защита проекта «Язык и культура моего края».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 w:rsidP="007E161C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9654" w:type="dxa"/>
          </w:tcPr>
          <w:p w:rsidR="00551AE3" w:rsidRPr="00E52F8F" w:rsidRDefault="00551AE3" w:rsidP="004B628C">
            <w:pPr>
              <w:rPr>
                <w:b/>
                <w:bCs/>
              </w:rPr>
            </w:pPr>
            <w:r w:rsidRPr="00E52F8F">
              <w:rPr>
                <w:b/>
                <w:bCs/>
              </w:rPr>
              <w:t xml:space="preserve">Раздел 2. Синтаксис и пунктуация </w:t>
            </w:r>
          </w:p>
          <w:p w:rsidR="00551AE3" w:rsidRPr="00E52F8F" w:rsidRDefault="00551AE3" w:rsidP="003F7497">
            <w:pPr>
              <w:rPr>
                <w:b/>
                <w:bCs/>
              </w:rPr>
            </w:pPr>
            <w:r w:rsidRPr="00E52F8F">
              <w:rPr>
                <w:b/>
                <w:bCs/>
                <w:i/>
                <w:iCs/>
              </w:rPr>
              <w:t>Словосочетание и предложение как единицы синтаксиса (4ч + 1ч)</w:t>
            </w:r>
          </w:p>
        </w:tc>
        <w:tc>
          <w:tcPr>
            <w:tcW w:w="127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14-15</w:t>
            </w:r>
          </w:p>
        </w:tc>
        <w:tc>
          <w:tcPr>
            <w:tcW w:w="9654" w:type="dxa"/>
          </w:tcPr>
          <w:p w:rsidR="00551AE3" w:rsidRPr="00C27CB8" w:rsidRDefault="00551AE3" w:rsidP="003F7497">
            <w:r w:rsidRPr="00C27CB8">
              <w:t>Ст</w:t>
            </w:r>
            <w:r>
              <w:t xml:space="preserve">роение </w:t>
            </w:r>
            <w:r w:rsidRPr="00C27CB8">
              <w:t xml:space="preserve"> словосочетаний.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16-17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 xml:space="preserve">Виды </w:t>
            </w:r>
            <w:proofErr w:type="gramStart"/>
            <w:r>
              <w:t xml:space="preserve">связи </w:t>
            </w:r>
            <w:r w:rsidRPr="00C27CB8">
              <w:t xml:space="preserve"> в</w:t>
            </w:r>
            <w:proofErr w:type="gramEnd"/>
            <w:r w:rsidRPr="00C27CB8">
              <w:t xml:space="preserve"> словосочетании.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AD24DB">
            <w:r w:rsidRPr="00AF1F81">
              <w:t>18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>Г</w:t>
            </w:r>
            <w:r w:rsidRPr="00C27CB8">
              <w:t>рам</w:t>
            </w:r>
            <w:r>
              <w:t>матическое значение словосочетаний.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AD24DB">
            <w:r w:rsidRPr="00AF1F81">
              <w:t>19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 xml:space="preserve">Строение и грамматическое значение предложений. Интонация </w:t>
            </w:r>
            <w:r w:rsidRPr="00C27CB8">
              <w:t>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20</w:t>
            </w:r>
          </w:p>
        </w:tc>
        <w:tc>
          <w:tcPr>
            <w:tcW w:w="9654" w:type="dxa"/>
          </w:tcPr>
          <w:p w:rsidR="00551AE3" w:rsidRPr="00C27CB8" w:rsidRDefault="00551AE3" w:rsidP="003F7497">
            <w:r>
              <w:t>Характеристика человека.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  <w:r>
              <w:t>Р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/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  <w:i/>
                <w:iCs/>
              </w:rPr>
              <w:t>Простое предложение. Двусоставное предложение (15ч + 3ч)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21</w:t>
            </w:r>
          </w:p>
        </w:tc>
        <w:tc>
          <w:tcPr>
            <w:tcW w:w="9654" w:type="dxa"/>
          </w:tcPr>
          <w:p w:rsidR="00551AE3" w:rsidRPr="00AD24DB" w:rsidRDefault="00551AE3">
            <w:r w:rsidRPr="00AD24DB">
              <w:t>Порядок слов. Логическое ударение.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22</w:t>
            </w:r>
          </w:p>
        </w:tc>
        <w:tc>
          <w:tcPr>
            <w:tcW w:w="9654" w:type="dxa"/>
          </w:tcPr>
          <w:p w:rsidR="002A38DB" w:rsidRPr="00C27CB8" w:rsidRDefault="00551AE3" w:rsidP="007E161C">
            <w:r>
              <w:t>Сочинение-описание памятника.</w:t>
            </w:r>
            <w:r w:rsidRPr="00C27CB8">
              <w:t xml:space="preserve">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  <w:r>
              <w:t>Р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Default="00551AE3">
            <w:pPr>
              <w:rPr>
                <w:sz w:val="22"/>
                <w:szCs w:val="22"/>
              </w:rPr>
            </w:pPr>
            <w:r w:rsidRPr="00E52F8F">
              <w:rPr>
                <w:sz w:val="22"/>
                <w:szCs w:val="22"/>
              </w:rPr>
              <w:t>23</w:t>
            </w:r>
          </w:p>
          <w:p w:rsidR="002A38DB" w:rsidRPr="00E52F8F" w:rsidRDefault="002A38DB">
            <w:r>
              <w:rPr>
                <w:sz w:val="22"/>
                <w:szCs w:val="22"/>
              </w:rPr>
              <w:t>24</w:t>
            </w:r>
          </w:p>
        </w:tc>
        <w:tc>
          <w:tcPr>
            <w:tcW w:w="9654" w:type="dxa"/>
          </w:tcPr>
          <w:p w:rsidR="002A38DB" w:rsidRDefault="002A38DB" w:rsidP="007E161C">
            <w:r>
              <w:t>Контрольная работа за 1 четверть.</w:t>
            </w:r>
          </w:p>
          <w:p w:rsidR="00551AE3" w:rsidRPr="00E52F8F" w:rsidRDefault="00551AE3" w:rsidP="007E161C">
            <w:r w:rsidRPr="00C27CB8">
              <w:t>Главные члены предложения, их функция. Под</w:t>
            </w:r>
            <w:r>
              <w:t>лежащее</w:t>
            </w:r>
          </w:p>
        </w:tc>
        <w:tc>
          <w:tcPr>
            <w:tcW w:w="1276" w:type="dxa"/>
          </w:tcPr>
          <w:p w:rsidR="002A38DB" w:rsidRDefault="002A38DB" w:rsidP="00E5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</w:p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2A38DB">
            <w:r>
              <w:t>25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 xml:space="preserve">Сказуемое. Простое глагольное сказуемое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26</w:t>
            </w:r>
            <w:r w:rsidR="002A38DB">
              <w:t>-27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Составное глагольное сказуемое*</w:t>
            </w:r>
            <w:r w:rsidRPr="00C27CB8">
              <w:t xml:space="preserve">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AF1F81" w:rsidRDefault="002A38DB">
            <w:r>
              <w:t>28-29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Составное именное сказуемое*</w:t>
            </w:r>
            <w:r w:rsidRPr="00C27CB8">
              <w:t xml:space="preserve">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30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>Ти</w:t>
            </w:r>
            <w:r>
              <w:t>ре между подлежащим и сказуемым*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31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AD24DB">
              <w:t>Сжатое изложение</w:t>
            </w:r>
            <w:r w:rsidRPr="00E52F8F">
              <w:rPr>
                <w:sz w:val="22"/>
                <w:szCs w:val="22"/>
              </w:rPr>
              <w:t xml:space="preserve"> по тексту упр.189 «Встреча с </w:t>
            </w:r>
            <w:proofErr w:type="spellStart"/>
            <w:r w:rsidRPr="00E52F8F">
              <w:rPr>
                <w:sz w:val="22"/>
                <w:szCs w:val="22"/>
              </w:rPr>
              <w:t>Дерсу</w:t>
            </w:r>
            <w:proofErr w:type="spellEnd"/>
            <w:r w:rsidRPr="00E52F8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32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E52F8F">
              <w:rPr>
                <w:sz w:val="22"/>
                <w:szCs w:val="22"/>
              </w:rPr>
              <w:t>Второстепенные члены предложения. Дополнение.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C27CB8">
              <w:t>Определение.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34</w:t>
            </w:r>
          </w:p>
        </w:tc>
        <w:tc>
          <w:tcPr>
            <w:tcW w:w="9654" w:type="dxa"/>
          </w:tcPr>
          <w:p w:rsidR="00551AE3" w:rsidRPr="00C27CB8" w:rsidRDefault="00551AE3" w:rsidP="003F79AA">
            <w:r w:rsidRPr="00C27CB8">
              <w:t xml:space="preserve">Приложение. 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35-36</w:t>
            </w:r>
          </w:p>
        </w:tc>
        <w:tc>
          <w:tcPr>
            <w:tcW w:w="9654" w:type="dxa"/>
          </w:tcPr>
          <w:p w:rsidR="00551AE3" w:rsidRPr="00AD24DB" w:rsidRDefault="00551AE3" w:rsidP="003F79AA">
            <w:r w:rsidRPr="00AD24DB">
              <w:t>Обстоятельство. Основные виды обстоятельства.</w:t>
            </w:r>
          </w:p>
        </w:tc>
        <w:tc>
          <w:tcPr>
            <w:tcW w:w="1276" w:type="dxa"/>
          </w:tcPr>
          <w:p w:rsidR="00551AE3" w:rsidRPr="00AD24DB" w:rsidRDefault="00551AE3" w:rsidP="00E52F8F">
            <w:pPr>
              <w:jc w:val="center"/>
            </w:pPr>
            <w:r w:rsidRPr="00AD24DB">
              <w:t>2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37</w:t>
            </w:r>
          </w:p>
        </w:tc>
        <w:tc>
          <w:tcPr>
            <w:tcW w:w="9654" w:type="dxa"/>
          </w:tcPr>
          <w:p w:rsidR="00551AE3" w:rsidRPr="00AD24DB" w:rsidRDefault="00551AE3" w:rsidP="003F79AA">
            <w:r w:rsidRPr="00AD24DB">
              <w:t>Ораторская (публичная) речь.</w:t>
            </w:r>
          </w:p>
        </w:tc>
        <w:tc>
          <w:tcPr>
            <w:tcW w:w="1276" w:type="dxa"/>
          </w:tcPr>
          <w:p w:rsidR="00551AE3" w:rsidRPr="00AD24DB" w:rsidRDefault="00551AE3" w:rsidP="00E52F8F">
            <w:pPr>
              <w:jc w:val="center"/>
            </w:pPr>
            <w:r w:rsidRPr="00AD24DB">
              <w:t>1</w:t>
            </w:r>
            <w:r>
              <w:t>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38</w:t>
            </w:r>
          </w:p>
        </w:tc>
        <w:tc>
          <w:tcPr>
            <w:tcW w:w="9654" w:type="dxa"/>
          </w:tcPr>
          <w:p w:rsidR="00551AE3" w:rsidRPr="00AD24DB" w:rsidRDefault="00551AE3" w:rsidP="003F79AA">
            <w:r w:rsidRPr="00AD24DB">
              <w:t>Обобщение материала по теме «Двусоставное предложение». Контрольная работа</w:t>
            </w:r>
          </w:p>
        </w:tc>
        <w:tc>
          <w:tcPr>
            <w:tcW w:w="1276" w:type="dxa"/>
          </w:tcPr>
          <w:p w:rsidR="00551AE3" w:rsidRPr="00AD24DB" w:rsidRDefault="00551AE3" w:rsidP="00E52F8F">
            <w:pPr>
              <w:jc w:val="center"/>
            </w:pPr>
            <w:r w:rsidRPr="00AD24DB"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/>
        </w:tc>
        <w:tc>
          <w:tcPr>
            <w:tcW w:w="9654" w:type="dxa"/>
          </w:tcPr>
          <w:p w:rsidR="00551AE3" w:rsidRPr="00E52F8F" w:rsidRDefault="00551AE3">
            <w:pPr>
              <w:rPr>
                <w:b/>
                <w:bCs/>
              </w:rPr>
            </w:pPr>
            <w:r w:rsidRPr="00E52F8F">
              <w:rPr>
                <w:b/>
                <w:bCs/>
                <w:i/>
                <w:iCs/>
              </w:rPr>
              <w:t>Односоставные и неполные предложения (8ч + 2ч)</w:t>
            </w:r>
          </w:p>
        </w:tc>
        <w:tc>
          <w:tcPr>
            <w:tcW w:w="127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39</w:t>
            </w:r>
          </w:p>
        </w:tc>
        <w:tc>
          <w:tcPr>
            <w:tcW w:w="9654" w:type="dxa"/>
          </w:tcPr>
          <w:p w:rsidR="00551AE3" w:rsidRPr="00C27CB8" w:rsidRDefault="00551AE3" w:rsidP="00AD24DB">
            <w:r w:rsidRPr="00C27CB8">
              <w:t xml:space="preserve">Основные группы односоставных предложений. </w:t>
            </w:r>
            <w:r>
              <w:t>О</w:t>
            </w:r>
            <w:r w:rsidRPr="00C27CB8">
              <w:t xml:space="preserve">пределенно-личные </w:t>
            </w:r>
            <w:r>
              <w:t>п</w:t>
            </w:r>
            <w:r w:rsidRPr="00C27CB8">
              <w:t>редложения</w:t>
            </w:r>
            <w:r>
              <w:t xml:space="preserve">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40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 xml:space="preserve">Неопределенно-личное предложение.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41-42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 xml:space="preserve">Безличные предложения.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43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E52F8F">
              <w:rPr>
                <w:sz w:val="22"/>
                <w:szCs w:val="22"/>
              </w:rPr>
              <w:t xml:space="preserve">Сочинение-описание по картине </w:t>
            </w:r>
            <w:proofErr w:type="spellStart"/>
            <w:r w:rsidRPr="00E52F8F">
              <w:rPr>
                <w:sz w:val="22"/>
                <w:szCs w:val="22"/>
              </w:rPr>
              <w:t>К.Юона</w:t>
            </w:r>
            <w:proofErr w:type="spellEnd"/>
            <w:r w:rsidRPr="00E52F8F">
              <w:rPr>
                <w:sz w:val="22"/>
                <w:szCs w:val="22"/>
              </w:rPr>
              <w:t xml:space="preserve"> «Мартовское солнце»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>
              <w:t>44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 xml:space="preserve">Назывные предложения.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45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E52F8F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46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E52F8F">
              <w:rPr>
                <w:sz w:val="22"/>
                <w:szCs w:val="22"/>
              </w:rPr>
              <w:t xml:space="preserve">Обобщение материала по теме «Односоставные предложения». 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47-48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E52F8F">
              <w:rPr>
                <w:sz w:val="22"/>
                <w:szCs w:val="22"/>
              </w:rPr>
              <w:t>Контрольная работа. Работа над ошибками.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/>
        </w:tc>
        <w:tc>
          <w:tcPr>
            <w:tcW w:w="9654" w:type="dxa"/>
          </w:tcPr>
          <w:p w:rsidR="00551AE3" w:rsidRPr="00E52F8F" w:rsidRDefault="00551AE3" w:rsidP="00EA704B">
            <w:pPr>
              <w:rPr>
                <w:b/>
                <w:bCs/>
                <w:i/>
                <w:iCs/>
              </w:rPr>
            </w:pPr>
            <w:r w:rsidRPr="00E52F8F">
              <w:rPr>
                <w:b/>
                <w:bCs/>
                <w:i/>
                <w:iCs/>
              </w:rPr>
              <w:t>Предложения с однородными членами(11ч+1чР)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i/>
                <w:iCs/>
              </w:rPr>
            </w:pP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49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>Понятие об однород</w:t>
            </w:r>
            <w:r>
              <w:t>ных членах. Работа над ошибками.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50-51</w:t>
            </w:r>
          </w:p>
        </w:tc>
        <w:tc>
          <w:tcPr>
            <w:tcW w:w="9654" w:type="dxa"/>
          </w:tcPr>
          <w:p w:rsidR="00551AE3" w:rsidRPr="00C27CB8" w:rsidRDefault="00551AE3" w:rsidP="003F79AA">
            <w:r w:rsidRPr="00C27CB8">
              <w:t>Однородные и неоднородные определения.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52-54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C27CB8">
              <w:t>Однородные члены, с</w:t>
            </w:r>
            <w:r>
              <w:t>вязанные сочинительными союзами, и пунктуация при них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55-56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C27CB8">
              <w:t>Обобщающие слова при однородных членах предложения.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57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0252F1">
              <w:t>Сочинение-рассуждение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58</w:t>
            </w:r>
          </w:p>
        </w:tc>
        <w:tc>
          <w:tcPr>
            <w:tcW w:w="9654" w:type="dxa"/>
          </w:tcPr>
          <w:p w:rsidR="00551AE3" w:rsidRPr="000252F1" w:rsidRDefault="00551AE3" w:rsidP="003F79AA">
            <w:r w:rsidRPr="000252F1">
              <w:t>Обобщение материала по теме «Предложения с однородными членами»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>
            <w:r w:rsidRPr="00E52F8F">
              <w:rPr>
                <w:sz w:val="22"/>
                <w:szCs w:val="22"/>
              </w:rPr>
              <w:t>59-60</w:t>
            </w:r>
          </w:p>
        </w:tc>
        <w:tc>
          <w:tcPr>
            <w:tcW w:w="9654" w:type="dxa"/>
          </w:tcPr>
          <w:p w:rsidR="00551AE3" w:rsidRPr="00E52F8F" w:rsidRDefault="00551AE3" w:rsidP="003F79AA">
            <w:r w:rsidRPr="000252F1">
              <w:t>Контрольная работа по теме «Предложения с однородными членами</w:t>
            </w:r>
            <w:r>
              <w:t>», и ее анализ</w:t>
            </w:r>
            <w:r w:rsidRPr="000252F1">
              <w:t xml:space="preserve"> 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61</w:t>
            </w:r>
          </w:p>
        </w:tc>
        <w:tc>
          <w:tcPr>
            <w:tcW w:w="9654" w:type="dxa"/>
          </w:tcPr>
          <w:p w:rsidR="00551AE3" w:rsidRPr="00E52F8F" w:rsidRDefault="00551AE3" w:rsidP="00E52F8F">
            <w:pPr>
              <w:jc w:val="center"/>
              <w:rPr>
                <w:b/>
                <w:bCs/>
                <w:i/>
                <w:iCs/>
              </w:rPr>
            </w:pPr>
            <w:r w:rsidRPr="00E52F8F">
              <w:rPr>
                <w:b/>
                <w:bCs/>
                <w:i/>
                <w:iCs/>
              </w:rPr>
              <w:t>Предложения с обособленными и уточняющими обособленными членами предложения (15ч + 4ч)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62</w:t>
            </w:r>
          </w:p>
        </w:tc>
        <w:tc>
          <w:tcPr>
            <w:tcW w:w="9654" w:type="dxa"/>
          </w:tcPr>
          <w:p w:rsidR="00551AE3" w:rsidRPr="00C27CB8" w:rsidRDefault="00551AE3" w:rsidP="003F79AA">
            <w:r>
              <w:t>Понятие об обособленных членах предложения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63-64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Обособленные определения и приложения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65</w:t>
            </w:r>
          </w:p>
        </w:tc>
        <w:tc>
          <w:tcPr>
            <w:tcW w:w="9654" w:type="dxa"/>
          </w:tcPr>
          <w:p w:rsidR="00551AE3" w:rsidRPr="000252F1" w:rsidRDefault="00551AE3" w:rsidP="007E161C">
            <w:r w:rsidRPr="000252F1">
              <w:t>Сочинение по картине Ф.</w:t>
            </w:r>
            <w:r>
              <w:t xml:space="preserve"> </w:t>
            </w:r>
            <w:r w:rsidRPr="000252F1">
              <w:t>Васильева «Мокрый луг»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1Р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66-68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Обособление несогласованных определений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3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69</w:t>
            </w:r>
          </w:p>
        </w:tc>
        <w:tc>
          <w:tcPr>
            <w:tcW w:w="9654" w:type="dxa"/>
          </w:tcPr>
          <w:p w:rsidR="00551AE3" w:rsidRPr="000252F1" w:rsidRDefault="00551AE3" w:rsidP="007E161C">
            <w:r w:rsidRPr="000252F1">
              <w:t>Обособление согласованных приложений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70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Обобщение материала по теме «Обособленные определения и приложения»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71</w:t>
            </w:r>
          </w:p>
        </w:tc>
        <w:tc>
          <w:tcPr>
            <w:tcW w:w="9654" w:type="dxa"/>
          </w:tcPr>
          <w:p w:rsidR="00551AE3" w:rsidRPr="00E52F8F" w:rsidRDefault="00551AE3" w:rsidP="007E161C">
            <w:pPr>
              <w:rPr>
                <w:b/>
                <w:bCs/>
              </w:rPr>
            </w:pPr>
            <w:r w:rsidRPr="00C27CB8">
              <w:t>Обособленные обс</w:t>
            </w:r>
            <w:r>
              <w:t xml:space="preserve">тоятельства. </w:t>
            </w:r>
          </w:p>
        </w:tc>
        <w:tc>
          <w:tcPr>
            <w:tcW w:w="1276" w:type="dxa"/>
          </w:tcPr>
          <w:p w:rsidR="00551AE3" w:rsidRPr="00AF1F81" w:rsidRDefault="00551AE3" w:rsidP="00E52F8F">
            <w:pPr>
              <w:jc w:val="center"/>
            </w:pPr>
            <w:r w:rsidRPr="00AF1F81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72</w:t>
            </w:r>
          </w:p>
        </w:tc>
        <w:tc>
          <w:tcPr>
            <w:tcW w:w="9654" w:type="dxa"/>
          </w:tcPr>
          <w:p w:rsidR="00551AE3" w:rsidRPr="0020444A" w:rsidRDefault="00551AE3" w:rsidP="00E52F8F">
            <w:pPr>
              <w:jc w:val="center"/>
            </w:pPr>
            <w: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b/>
                <w:bCs/>
              </w:rPr>
            </w:pPr>
            <w:r w:rsidRPr="00E52F8F">
              <w:rPr>
                <w:b/>
                <w:bCs/>
              </w:rP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73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Обособленные обстоятельства, выраженные существительными с предлогами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>
            <w:r>
              <w:t>-</w:t>
            </w:r>
          </w:p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74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Обобщение материала по теме «Предложения с обособленными обстоятельствами»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75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 xml:space="preserve">Понятие об </w:t>
            </w:r>
            <w:r w:rsidRPr="00C27CB8">
              <w:t xml:space="preserve"> уточняющих </w:t>
            </w:r>
            <w:r>
              <w:t>обособленных членах</w:t>
            </w:r>
            <w:r w:rsidRPr="00C27CB8">
              <w:t xml:space="preserve"> предложения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>
            <w:r w:rsidRPr="00AF1F81">
              <w:t>76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>Обособление уточняющих членов предложения.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20444A">
            <w:r w:rsidRPr="00AF1F81">
              <w:lastRenderedPageBreak/>
              <w:t>77-78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Изложение портретного очерка о выдающейся личности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2Р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20444A">
            <w:r w:rsidRPr="00E52F8F">
              <w:rPr>
                <w:sz w:val="22"/>
                <w:szCs w:val="22"/>
              </w:rPr>
              <w:t>79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E52F8F">
              <w:rPr>
                <w:sz w:val="22"/>
                <w:szCs w:val="22"/>
              </w:rPr>
              <w:t>Редактирование текста. Подготовка публичного выступления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20444A">
            <w:r w:rsidRPr="00E52F8F">
              <w:rPr>
                <w:sz w:val="22"/>
                <w:szCs w:val="22"/>
              </w:rPr>
              <w:t>80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E52F8F">
              <w:rPr>
                <w:sz w:val="22"/>
                <w:szCs w:val="22"/>
              </w:rPr>
              <w:t>Обобщение материала по теме «</w:t>
            </w:r>
            <w:r w:rsidRPr="0020444A">
              <w:t xml:space="preserve">Предложения с обособленными и уточняющими </w:t>
            </w:r>
            <w:r>
              <w:t xml:space="preserve">обособленными </w:t>
            </w:r>
            <w:r w:rsidRPr="0020444A">
              <w:t>членами</w:t>
            </w:r>
            <w:r>
              <w:t xml:space="preserve"> предложения</w:t>
            </w:r>
            <w:r w:rsidRPr="0020444A">
              <w:t>»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81-82</w:t>
            </w:r>
          </w:p>
        </w:tc>
        <w:tc>
          <w:tcPr>
            <w:tcW w:w="9654" w:type="dxa"/>
          </w:tcPr>
          <w:p w:rsidR="00551AE3" w:rsidRPr="0020444A" w:rsidRDefault="00551AE3" w:rsidP="007E161C">
            <w:r w:rsidRPr="0020444A">
              <w:t>Контрольная работа и ее анализ</w:t>
            </w:r>
          </w:p>
        </w:tc>
        <w:tc>
          <w:tcPr>
            <w:tcW w:w="1276" w:type="dxa"/>
          </w:tcPr>
          <w:p w:rsidR="00551AE3" w:rsidRPr="0020444A" w:rsidRDefault="00551AE3" w:rsidP="00E52F8F">
            <w:pPr>
              <w:jc w:val="center"/>
            </w:pPr>
            <w:r w:rsidRPr="0020444A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/>
        </w:tc>
        <w:tc>
          <w:tcPr>
            <w:tcW w:w="9654" w:type="dxa"/>
          </w:tcPr>
          <w:p w:rsidR="00551AE3" w:rsidRPr="00C27CB8" w:rsidRDefault="00551AE3" w:rsidP="007E161C">
            <w:r w:rsidRPr="00E52F8F">
              <w:rPr>
                <w:b/>
                <w:bCs/>
                <w:i/>
                <w:iCs/>
              </w:rPr>
              <w:t>Предложения с обращениями, вводными словами и междометиями (6ч + 1ч)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83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Предложения с обращениями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84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Понятие о вводных словах. Группы вводных слов по значению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85-86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>Знаки препинания</w:t>
            </w:r>
            <w:r>
              <w:t xml:space="preserve"> при вводных словах и предложениях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87</w:t>
            </w:r>
          </w:p>
        </w:tc>
        <w:tc>
          <w:tcPr>
            <w:tcW w:w="9654" w:type="dxa"/>
          </w:tcPr>
          <w:p w:rsidR="00551AE3" w:rsidRPr="00C27CB8" w:rsidRDefault="00551AE3" w:rsidP="007E161C">
            <w:r w:rsidRPr="00C27CB8">
              <w:t>Вставные конструкции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88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Обобщение материала по теме «Предложения с обращениями, вводными словами и междометиями»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3F79AA">
            <w:r w:rsidRPr="00AF1F81">
              <w:t>89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Сжатое изложение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  <w:r>
              <w:t>Р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/>
        </w:tc>
        <w:tc>
          <w:tcPr>
            <w:tcW w:w="9654" w:type="dxa"/>
          </w:tcPr>
          <w:p w:rsidR="00551AE3" w:rsidRPr="00E52F8F" w:rsidRDefault="00551AE3" w:rsidP="007E161C">
            <w:pPr>
              <w:rPr>
                <w:i/>
                <w:iCs/>
              </w:rPr>
            </w:pPr>
            <w:r w:rsidRPr="00E52F8F">
              <w:rPr>
                <w:b/>
                <w:bCs/>
                <w:i/>
                <w:iCs/>
              </w:rPr>
              <w:t>Способы передачи чужой речи. Прямая и косвенная речь (8ч + 2ч)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i/>
                <w:iCs/>
              </w:rPr>
            </w:pP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90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 xml:space="preserve">Способы передачи чужой речи. </w:t>
            </w:r>
            <w:r w:rsidRPr="00C27CB8">
              <w:t>Предложени</w:t>
            </w:r>
            <w:r>
              <w:t xml:space="preserve">я с прямой речью. 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91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Пунктуация в предложениях с прямой речью.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AF1F81" w:rsidRDefault="00551AE3" w:rsidP="00E52F8F">
            <w:pPr>
              <w:jc w:val="center"/>
            </w:pPr>
            <w:r w:rsidRPr="00AF1F81">
              <w:t>92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Пунктуация при диалоге.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93</w:t>
            </w:r>
          </w:p>
        </w:tc>
        <w:tc>
          <w:tcPr>
            <w:tcW w:w="9654" w:type="dxa"/>
          </w:tcPr>
          <w:p w:rsidR="00551AE3" w:rsidRPr="00985C86" w:rsidRDefault="00551AE3" w:rsidP="007E161C">
            <w:r w:rsidRPr="00985C86">
              <w:t>Предложения с косвенной речью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94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E52F8F">
              <w:rPr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95-96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985C86">
              <w:t>Сочинение-</w:t>
            </w:r>
            <w:proofErr w:type="gramStart"/>
            <w:r w:rsidRPr="00985C86">
              <w:t>сравнительная</w:t>
            </w:r>
            <w:r>
              <w:t xml:space="preserve"> </w:t>
            </w:r>
            <w:r w:rsidRPr="00985C86">
              <w:t xml:space="preserve"> характеристика</w:t>
            </w:r>
            <w:proofErr w:type="gramEnd"/>
            <w:r w:rsidRPr="00985C86">
              <w:t xml:space="preserve"> двух лиц. 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2Р</w:t>
            </w:r>
          </w:p>
        </w:tc>
        <w:tc>
          <w:tcPr>
            <w:tcW w:w="1446" w:type="dxa"/>
          </w:tcPr>
          <w:p w:rsidR="00551AE3" w:rsidRPr="00E52F8F" w:rsidRDefault="00551AE3"/>
        </w:tc>
        <w:tc>
          <w:tcPr>
            <w:tcW w:w="1466" w:type="dxa"/>
          </w:tcPr>
          <w:p w:rsidR="00551AE3" w:rsidRPr="00E52F8F" w:rsidRDefault="00551AE3"/>
        </w:tc>
      </w:tr>
      <w:tr w:rsidR="00551AE3" w:rsidRPr="00C27CB8" w:rsidTr="00C07165">
        <w:tc>
          <w:tcPr>
            <w:tcW w:w="944" w:type="dxa"/>
          </w:tcPr>
          <w:p w:rsidR="00551AE3" w:rsidRPr="00985C86" w:rsidRDefault="00551AE3" w:rsidP="00E52F8F">
            <w:pPr>
              <w:jc w:val="center"/>
            </w:pPr>
            <w:r w:rsidRPr="00985C86">
              <w:t>97</w:t>
            </w:r>
          </w:p>
        </w:tc>
        <w:tc>
          <w:tcPr>
            <w:tcW w:w="9654" w:type="dxa"/>
          </w:tcPr>
          <w:p w:rsidR="00551AE3" w:rsidRPr="00985C86" w:rsidRDefault="00551AE3" w:rsidP="007E161C">
            <w:r>
              <w:t>Обобщение материала по теме «Способы передачи чужой речи»</w:t>
            </w:r>
          </w:p>
        </w:tc>
        <w:tc>
          <w:tcPr>
            <w:tcW w:w="1276" w:type="dxa"/>
          </w:tcPr>
          <w:p w:rsidR="00551AE3" w:rsidRPr="00985C86" w:rsidRDefault="00551AE3" w:rsidP="00E52F8F">
            <w:pPr>
              <w:jc w:val="center"/>
            </w:pPr>
            <w:r w:rsidRPr="00985C86">
              <w:t>1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  <w:r>
              <w:t>98-99</w:t>
            </w:r>
          </w:p>
        </w:tc>
        <w:tc>
          <w:tcPr>
            <w:tcW w:w="9654" w:type="dxa"/>
          </w:tcPr>
          <w:p w:rsidR="00551AE3" w:rsidRPr="00985C86" w:rsidRDefault="00551AE3" w:rsidP="007E161C">
            <w:r w:rsidRPr="00985C86">
              <w:t>Контрольная работа по темам «Предложения с обращениями, вводными словами и междометиями. Способы передачи чужой речи» и ее анализ.</w:t>
            </w:r>
          </w:p>
        </w:tc>
        <w:tc>
          <w:tcPr>
            <w:tcW w:w="1276" w:type="dxa"/>
          </w:tcPr>
          <w:p w:rsidR="00551AE3" w:rsidRPr="00985C86" w:rsidRDefault="00551AE3" w:rsidP="00E52F8F">
            <w:pPr>
              <w:jc w:val="center"/>
            </w:pPr>
            <w:r w:rsidRPr="00985C86">
              <w:t>2</w:t>
            </w:r>
          </w:p>
        </w:tc>
        <w:tc>
          <w:tcPr>
            <w:tcW w:w="1446" w:type="dxa"/>
          </w:tcPr>
          <w:p w:rsidR="00551AE3" w:rsidRPr="00AF1F81" w:rsidRDefault="00551AE3"/>
        </w:tc>
        <w:tc>
          <w:tcPr>
            <w:tcW w:w="1466" w:type="dxa"/>
          </w:tcPr>
          <w:p w:rsidR="00551AE3" w:rsidRPr="00AF1F81" w:rsidRDefault="00551AE3"/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</w:p>
        </w:tc>
        <w:tc>
          <w:tcPr>
            <w:tcW w:w="9654" w:type="dxa"/>
          </w:tcPr>
          <w:p w:rsidR="00551AE3" w:rsidRPr="00C27CB8" w:rsidRDefault="00551AE3" w:rsidP="007E161C">
            <w:r w:rsidRPr="00E52F8F">
              <w:rPr>
                <w:b/>
                <w:bCs/>
              </w:rPr>
              <w:t>Раздел 4. Повторение и систематизация изученного в 8 классе (3ч + 3ч)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  <w:r w:rsidRPr="00C27CB8">
              <w:t>100</w:t>
            </w:r>
          </w:p>
        </w:tc>
        <w:tc>
          <w:tcPr>
            <w:tcW w:w="9654" w:type="dxa"/>
          </w:tcPr>
          <w:p w:rsidR="00551AE3" w:rsidRPr="00985C86" w:rsidRDefault="00551AE3" w:rsidP="007E161C">
            <w:r w:rsidRPr="00985C86">
              <w:t>Представление и защита проекта «Русские лингвисты о синтаксисе»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1Р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  <w:r>
              <w:t>101</w:t>
            </w:r>
          </w:p>
        </w:tc>
        <w:tc>
          <w:tcPr>
            <w:tcW w:w="9654" w:type="dxa"/>
          </w:tcPr>
          <w:p w:rsidR="00551AE3" w:rsidRPr="00E52F8F" w:rsidRDefault="00551AE3" w:rsidP="007E161C">
            <w:pPr>
              <w:rPr>
                <w:b/>
                <w:bCs/>
              </w:rPr>
            </w:pPr>
            <w:r>
              <w:t>Словосочетание. П</w:t>
            </w:r>
            <w:r w:rsidRPr="00C27CB8">
              <w:t xml:space="preserve">ростое </w:t>
            </w:r>
            <w:r>
              <w:t>двусоставное предложение. Односоставное предложение</w:t>
            </w:r>
            <w:r w:rsidRPr="00C27CB8">
              <w:t>.</w:t>
            </w:r>
            <w:r>
              <w:t xml:space="preserve"> Простое осложненное предложение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  <w:r>
              <w:t>102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Представление и защита проектов «Обращение как живой свидетель истории» и «Функции вводных и вставных конструкций в современном русском языке»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 w:rsidRPr="00C27CB8">
              <w:t>1</w:t>
            </w:r>
            <w:r>
              <w:t>Р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C27CB8" w:rsidRDefault="00551AE3" w:rsidP="00E52F8F">
            <w:pPr>
              <w:jc w:val="center"/>
            </w:pPr>
            <w:r>
              <w:t>103</w:t>
            </w:r>
          </w:p>
        </w:tc>
        <w:tc>
          <w:tcPr>
            <w:tcW w:w="9654" w:type="dxa"/>
          </w:tcPr>
          <w:p w:rsidR="00551AE3" w:rsidRPr="00C27CB8" w:rsidRDefault="00551AE3" w:rsidP="007E161C">
            <w:r>
              <w:t>Культура речи. Представление и защита проекта «С грамматикой на «ты»</w:t>
            </w:r>
          </w:p>
        </w:tc>
        <w:tc>
          <w:tcPr>
            <w:tcW w:w="1276" w:type="dxa"/>
          </w:tcPr>
          <w:p w:rsidR="00551AE3" w:rsidRPr="00C27CB8" w:rsidRDefault="00551AE3" w:rsidP="00E52F8F">
            <w:pPr>
              <w:jc w:val="center"/>
            </w:pPr>
            <w:r>
              <w:t>1Р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104</w:t>
            </w:r>
          </w:p>
        </w:tc>
        <w:tc>
          <w:tcPr>
            <w:tcW w:w="9654" w:type="dxa"/>
          </w:tcPr>
          <w:p w:rsidR="00551AE3" w:rsidRPr="00E52F8F" w:rsidRDefault="00551AE3" w:rsidP="007E161C">
            <w:r w:rsidRPr="00E52F8F">
              <w:rPr>
                <w:sz w:val="22"/>
                <w:szCs w:val="22"/>
              </w:rPr>
              <w:t>Пунктуация. Текст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</w:pPr>
            <w:r w:rsidRPr="00E52F8F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  <w:tr w:rsidR="00551AE3" w:rsidRPr="00C27CB8" w:rsidTr="00C07165">
        <w:tc>
          <w:tcPr>
            <w:tcW w:w="944" w:type="dxa"/>
          </w:tcPr>
          <w:p w:rsidR="00551AE3" w:rsidRPr="00084D4E" w:rsidRDefault="00551AE3" w:rsidP="00E52F8F">
            <w:pPr>
              <w:jc w:val="center"/>
            </w:pPr>
            <w:r w:rsidRPr="00084D4E">
              <w:t>105</w:t>
            </w:r>
          </w:p>
        </w:tc>
        <w:tc>
          <w:tcPr>
            <w:tcW w:w="9654" w:type="dxa"/>
          </w:tcPr>
          <w:p w:rsidR="00551AE3" w:rsidRPr="00084D4E" w:rsidRDefault="00551AE3" w:rsidP="007E161C">
            <w:r w:rsidRPr="00084D4E">
              <w:t>Итоговая контрольная работа</w:t>
            </w:r>
            <w:r>
              <w:t>.</w:t>
            </w:r>
          </w:p>
        </w:tc>
        <w:tc>
          <w:tcPr>
            <w:tcW w:w="1276" w:type="dxa"/>
          </w:tcPr>
          <w:p w:rsidR="00551AE3" w:rsidRPr="00E52F8F" w:rsidRDefault="00551AE3" w:rsidP="00E52F8F">
            <w:pPr>
              <w:jc w:val="center"/>
              <w:rPr>
                <w:i/>
                <w:iCs/>
              </w:rPr>
            </w:pPr>
            <w:r w:rsidRPr="00E52F8F">
              <w:rPr>
                <w:i/>
                <w:iCs/>
              </w:rPr>
              <w:t>1</w:t>
            </w:r>
          </w:p>
        </w:tc>
        <w:tc>
          <w:tcPr>
            <w:tcW w:w="144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:rsidR="00551AE3" w:rsidRPr="00E52F8F" w:rsidRDefault="00551AE3">
            <w:pPr>
              <w:rPr>
                <w:b/>
                <w:bCs/>
              </w:rPr>
            </w:pPr>
          </w:p>
        </w:tc>
      </w:tr>
    </w:tbl>
    <w:p w:rsidR="00551AE3" w:rsidRPr="00C27CB8" w:rsidRDefault="00551AE3" w:rsidP="00C27CB8">
      <w:pPr>
        <w:rPr>
          <w:b/>
          <w:bCs/>
        </w:rPr>
        <w:sectPr w:rsidR="00551AE3" w:rsidRPr="00C27CB8" w:rsidSect="00B2472E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551AE3" w:rsidRPr="00C27CB8" w:rsidRDefault="00551AE3"/>
    <w:sectPr w:rsidR="00551AE3" w:rsidRPr="00C27CB8" w:rsidSect="00147F56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509"/>
    <w:multiLevelType w:val="hybridMultilevel"/>
    <w:tmpl w:val="2910C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D4500"/>
    <w:multiLevelType w:val="hybridMultilevel"/>
    <w:tmpl w:val="42762F9A"/>
    <w:lvl w:ilvl="0" w:tplc="A34053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3BC"/>
    <w:multiLevelType w:val="hybridMultilevel"/>
    <w:tmpl w:val="7720A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F90"/>
    <w:multiLevelType w:val="hybridMultilevel"/>
    <w:tmpl w:val="DEC01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32EE"/>
    <w:multiLevelType w:val="hybridMultilevel"/>
    <w:tmpl w:val="DCA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BA7"/>
    <w:multiLevelType w:val="hybridMultilevel"/>
    <w:tmpl w:val="A4D6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865"/>
    <w:multiLevelType w:val="hybridMultilevel"/>
    <w:tmpl w:val="7AB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8D75E5"/>
    <w:multiLevelType w:val="hybridMultilevel"/>
    <w:tmpl w:val="F118C6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0A"/>
    <w:rsid w:val="000017D9"/>
    <w:rsid w:val="000114C2"/>
    <w:rsid w:val="000230F4"/>
    <w:rsid w:val="000252F1"/>
    <w:rsid w:val="0002596A"/>
    <w:rsid w:val="00032B1F"/>
    <w:rsid w:val="00053A74"/>
    <w:rsid w:val="000770F6"/>
    <w:rsid w:val="00083B39"/>
    <w:rsid w:val="00084444"/>
    <w:rsid w:val="00084D4E"/>
    <w:rsid w:val="0008598A"/>
    <w:rsid w:val="00097ECB"/>
    <w:rsid w:val="000B0129"/>
    <w:rsid w:val="000D7E0E"/>
    <w:rsid w:val="000E10A7"/>
    <w:rsid w:val="000F4B17"/>
    <w:rsid w:val="00101879"/>
    <w:rsid w:val="0010703E"/>
    <w:rsid w:val="001205A4"/>
    <w:rsid w:val="00121913"/>
    <w:rsid w:val="00121A70"/>
    <w:rsid w:val="00121E75"/>
    <w:rsid w:val="00131CA1"/>
    <w:rsid w:val="00141499"/>
    <w:rsid w:val="00144817"/>
    <w:rsid w:val="00147F56"/>
    <w:rsid w:val="0019560A"/>
    <w:rsid w:val="001A3CDD"/>
    <w:rsid w:val="001B2C48"/>
    <w:rsid w:val="001D4A9B"/>
    <w:rsid w:val="001F1EC4"/>
    <w:rsid w:val="002033B8"/>
    <w:rsid w:val="0020444A"/>
    <w:rsid w:val="002148A6"/>
    <w:rsid w:val="00221FB7"/>
    <w:rsid w:val="0027547D"/>
    <w:rsid w:val="002765EE"/>
    <w:rsid w:val="002A38DB"/>
    <w:rsid w:val="002C0261"/>
    <w:rsid w:val="002C5954"/>
    <w:rsid w:val="002F36B0"/>
    <w:rsid w:val="003023B2"/>
    <w:rsid w:val="00327865"/>
    <w:rsid w:val="003278B0"/>
    <w:rsid w:val="00341AE1"/>
    <w:rsid w:val="00356759"/>
    <w:rsid w:val="00371DF0"/>
    <w:rsid w:val="003A278B"/>
    <w:rsid w:val="003A4B6C"/>
    <w:rsid w:val="003C01F4"/>
    <w:rsid w:val="003D6ECB"/>
    <w:rsid w:val="003E7BAB"/>
    <w:rsid w:val="003F1D6A"/>
    <w:rsid w:val="003F4185"/>
    <w:rsid w:val="003F511D"/>
    <w:rsid w:val="003F7497"/>
    <w:rsid w:val="003F79AA"/>
    <w:rsid w:val="00445B99"/>
    <w:rsid w:val="0045571C"/>
    <w:rsid w:val="0047586F"/>
    <w:rsid w:val="004758CC"/>
    <w:rsid w:val="004865BE"/>
    <w:rsid w:val="00491741"/>
    <w:rsid w:val="0049621C"/>
    <w:rsid w:val="00497236"/>
    <w:rsid w:val="004B5A1A"/>
    <w:rsid w:val="004B628C"/>
    <w:rsid w:val="004C02AA"/>
    <w:rsid w:val="004C5085"/>
    <w:rsid w:val="004C53ED"/>
    <w:rsid w:val="004C6346"/>
    <w:rsid w:val="004E7F38"/>
    <w:rsid w:val="00511917"/>
    <w:rsid w:val="00520A4C"/>
    <w:rsid w:val="005440D4"/>
    <w:rsid w:val="00551AE3"/>
    <w:rsid w:val="00561A63"/>
    <w:rsid w:val="00564FDB"/>
    <w:rsid w:val="0056687E"/>
    <w:rsid w:val="005711AE"/>
    <w:rsid w:val="005915DB"/>
    <w:rsid w:val="005A605A"/>
    <w:rsid w:val="005B60FB"/>
    <w:rsid w:val="005F317E"/>
    <w:rsid w:val="005F5EFC"/>
    <w:rsid w:val="006057DC"/>
    <w:rsid w:val="0061118C"/>
    <w:rsid w:val="00611BAF"/>
    <w:rsid w:val="00612D56"/>
    <w:rsid w:val="006342F4"/>
    <w:rsid w:val="00634D26"/>
    <w:rsid w:val="00673962"/>
    <w:rsid w:val="006A0BBB"/>
    <w:rsid w:val="006E509F"/>
    <w:rsid w:val="006F3649"/>
    <w:rsid w:val="00714DBF"/>
    <w:rsid w:val="00717AF8"/>
    <w:rsid w:val="007217E3"/>
    <w:rsid w:val="00722DA6"/>
    <w:rsid w:val="00727421"/>
    <w:rsid w:val="00731C8C"/>
    <w:rsid w:val="00766246"/>
    <w:rsid w:val="00766984"/>
    <w:rsid w:val="00777F95"/>
    <w:rsid w:val="007840AF"/>
    <w:rsid w:val="007A4742"/>
    <w:rsid w:val="007D45D5"/>
    <w:rsid w:val="007D7BB5"/>
    <w:rsid w:val="007E161C"/>
    <w:rsid w:val="007E1C2C"/>
    <w:rsid w:val="007F1F3C"/>
    <w:rsid w:val="0080740B"/>
    <w:rsid w:val="00815805"/>
    <w:rsid w:val="0084309D"/>
    <w:rsid w:val="008567A2"/>
    <w:rsid w:val="00861C90"/>
    <w:rsid w:val="00863457"/>
    <w:rsid w:val="0086489F"/>
    <w:rsid w:val="008764B0"/>
    <w:rsid w:val="0089705C"/>
    <w:rsid w:val="008B7ECF"/>
    <w:rsid w:val="008C22D5"/>
    <w:rsid w:val="008C3E3A"/>
    <w:rsid w:val="008C44EE"/>
    <w:rsid w:val="008C7AF8"/>
    <w:rsid w:val="008D6234"/>
    <w:rsid w:val="008E4EED"/>
    <w:rsid w:val="0090106A"/>
    <w:rsid w:val="0092007C"/>
    <w:rsid w:val="00940202"/>
    <w:rsid w:val="00943185"/>
    <w:rsid w:val="00957439"/>
    <w:rsid w:val="009725EF"/>
    <w:rsid w:val="00985C86"/>
    <w:rsid w:val="0099107D"/>
    <w:rsid w:val="009A03F6"/>
    <w:rsid w:val="009B2D55"/>
    <w:rsid w:val="009C1EB3"/>
    <w:rsid w:val="009E121C"/>
    <w:rsid w:val="009F7ACE"/>
    <w:rsid w:val="00A128A5"/>
    <w:rsid w:val="00A15816"/>
    <w:rsid w:val="00A22D07"/>
    <w:rsid w:val="00A540FB"/>
    <w:rsid w:val="00A54913"/>
    <w:rsid w:val="00A73BC7"/>
    <w:rsid w:val="00A76427"/>
    <w:rsid w:val="00A8470F"/>
    <w:rsid w:val="00AA5B90"/>
    <w:rsid w:val="00AA6403"/>
    <w:rsid w:val="00AD24DB"/>
    <w:rsid w:val="00AD6B55"/>
    <w:rsid w:val="00AF1F81"/>
    <w:rsid w:val="00B03B69"/>
    <w:rsid w:val="00B22A9C"/>
    <w:rsid w:val="00B22D43"/>
    <w:rsid w:val="00B2472E"/>
    <w:rsid w:val="00B30CF7"/>
    <w:rsid w:val="00B35705"/>
    <w:rsid w:val="00B446E2"/>
    <w:rsid w:val="00B567B1"/>
    <w:rsid w:val="00B6281A"/>
    <w:rsid w:val="00B64A35"/>
    <w:rsid w:val="00B7396F"/>
    <w:rsid w:val="00B83A76"/>
    <w:rsid w:val="00B9083D"/>
    <w:rsid w:val="00B9324E"/>
    <w:rsid w:val="00BD74E2"/>
    <w:rsid w:val="00BE2E2D"/>
    <w:rsid w:val="00BE37E3"/>
    <w:rsid w:val="00BE3D32"/>
    <w:rsid w:val="00BE51FD"/>
    <w:rsid w:val="00C07165"/>
    <w:rsid w:val="00C1049A"/>
    <w:rsid w:val="00C150A0"/>
    <w:rsid w:val="00C15F36"/>
    <w:rsid w:val="00C27CB8"/>
    <w:rsid w:val="00C353B5"/>
    <w:rsid w:val="00C40363"/>
    <w:rsid w:val="00C430D3"/>
    <w:rsid w:val="00C434F3"/>
    <w:rsid w:val="00C572AE"/>
    <w:rsid w:val="00C754E8"/>
    <w:rsid w:val="00C824B4"/>
    <w:rsid w:val="00C97A0B"/>
    <w:rsid w:val="00CB6819"/>
    <w:rsid w:val="00CF77B4"/>
    <w:rsid w:val="00D72273"/>
    <w:rsid w:val="00D86CD8"/>
    <w:rsid w:val="00E10BF9"/>
    <w:rsid w:val="00E1574B"/>
    <w:rsid w:val="00E42790"/>
    <w:rsid w:val="00E5041E"/>
    <w:rsid w:val="00E50F62"/>
    <w:rsid w:val="00E52F8F"/>
    <w:rsid w:val="00E551DF"/>
    <w:rsid w:val="00E60DA6"/>
    <w:rsid w:val="00E84234"/>
    <w:rsid w:val="00E92FEC"/>
    <w:rsid w:val="00E95FB6"/>
    <w:rsid w:val="00E97217"/>
    <w:rsid w:val="00EA704B"/>
    <w:rsid w:val="00EB5212"/>
    <w:rsid w:val="00EC295A"/>
    <w:rsid w:val="00F06539"/>
    <w:rsid w:val="00F26EB0"/>
    <w:rsid w:val="00F7372B"/>
    <w:rsid w:val="00F8010B"/>
    <w:rsid w:val="00F83D18"/>
    <w:rsid w:val="00FA007F"/>
    <w:rsid w:val="00FA2065"/>
    <w:rsid w:val="00FA4423"/>
    <w:rsid w:val="00FB382A"/>
    <w:rsid w:val="00FC4178"/>
    <w:rsid w:val="00FC7EB6"/>
    <w:rsid w:val="00FD416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77DA8"/>
  <w15:docId w15:val="{46DB67C5-4457-4378-846C-E6B82863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C48"/>
    <w:rPr>
      <w:rFonts w:cs="Calibri"/>
      <w:lang w:eastAsia="en-US"/>
    </w:rPr>
  </w:style>
  <w:style w:type="paragraph" w:customStyle="1" w:styleId="FR2">
    <w:name w:val="FR2"/>
    <w:uiPriority w:val="99"/>
    <w:rsid w:val="000B0129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B0129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0B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0129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31C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D72273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rsid w:val="00D72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7227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B2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5C0AC37927C027FEE90B4E5FDB44F6F7D787D8908837E7DF5B4BB01769F01CF321318F4F5954Bt50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14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Ученик</cp:lastModifiedBy>
  <cp:revision>62</cp:revision>
  <cp:lastPrinted>2020-09-10T10:21:00Z</cp:lastPrinted>
  <dcterms:created xsi:type="dcterms:W3CDTF">2013-09-25T12:22:00Z</dcterms:created>
  <dcterms:modified xsi:type="dcterms:W3CDTF">2022-10-26T10:55:00Z</dcterms:modified>
</cp:coreProperties>
</file>