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74" w:rsidRPr="005C6F74" w:rsidRDefault="005C6F74" w:rsidP="005C6F74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5C6F74" w:rsidRPr="005C6F74" w:rsidRDefault="005C6F74" w:rsidP="005C6F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C6F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5C6F74" w:rsidRPr="005C6F74" w:rsidRDefault="005C6F74" w:rsidP="005C6F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C6F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5C6F74" w:rsidRPr="005C6F74" w:rsidRDefault="005C6F74" w:rsidP="005C6F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C6F7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735"/>
        <w:gridCol w:w="4680"/>
      </w:tblGrid>
      <w:tr w:rsidR="005C6F74" w:rsidRPr="00392423" w:rsidTr="005C6F74">
        <w:tc>
          <w:tcPr>
            <w:tcW w:w="4928" w:type="dxa"/>
            <w:hideMark/>
          </w:tcPr>
          <w:p w:rsidR="005C6F74" w:rsidRPr="005C6F74" w:rsidRDefault="005C6F74" w:rsidP="005C6F74">
            <w:pPr>
              <w:rPr>
                <w:rFonts w:ascii="Calibri" w:hAnsi="Calibri"/>
                <w:sz w:val="24"/>
                <w:szCs w:val="24"/>
                <w:lang w:eastAsia="ru-RU"/>
              </w:rPr>
            </w:pPr>
            <w:r w:rsidRPr="005C6F74">
              <w:rPr>
                <w:rFonts w:ascii="Calibri" w:eastAsia="Calibri" w:hAnsi="Calibri"/>
                <w:sz w:val="24"/>
                <w:szCs w:val="24"/>
                <w:lang w:eastAsia="ru-RU"/>
              </w:rPr>
              <w:t>Рассмотрено на методическом совете</w:t>
            </w:r>
          </w:p>
          <w:p w:rsidR="005C6F74" w:rsidRPr="005C6F74" w:rsidRDefault="005C6F74" w:rsidP="005C6F7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C6F74">
              <w:rPr>
                <w:rFonts w:ascii="Calibri" w:eastAsia="Calibri" w:hAnsi="Calibri"/>
                <w:sz w:val="24"/>
                <w:szCs w:val="24"/>
                <w:lang w:eastAsia="ru-RU"/>
              </w:rPr>
              <w:t>Руководитель МО ______ Азанова Н.М.</w:t>
            </w:r>
          </w:p>
          <w:p w:rsidR="005C6F74" w:rsidRPr="005C6F74" w:rsidRDefault="005C6F74" w:rsidP="005C6F7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>Протокол № 1 от  «29» 08.2025</w:t>
            </w:r>
            <w:r w:rsidRPr="005C6F74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929" w:type="dxa"/>
            <w:hideMark/>
          </w:tcPr>
          <w:p w:rsidR="005C6F74" w:rsidRPr="005C6F74" w:rsidRDefault="005C6F74" w:rsidP="005C6F74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</w:pPr>
            <w:r w:rsidRPr="005C6F74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 xml:space="preserve">                             Согласовано</w:t>
            </w:r>
          </w:p>
          <w:p w:rsidR="005C6F74" w:rsidRPr="005C6F74" w:rsidRDefault="005C6F74" w:rsidP="005C6F74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</w:pPr>
            <w:r w:rsidRPr="005C6F74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5C6F74" w:rsidRPr="005C6F74" w:rsidRDefault="005C6F74" w:rsidP="005C6F74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</w:pPr>
            <w:r w:rsidRPr="005C6F74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 xml:space="preserve">                      _________Барсукова З.Т.  </w:t>
            </w:r>
          </w:p>
          <w:p w:rsidR="005C6F74" w:rsidRPr="005C6F74" w:rsidRDefault="005C6F74" w:rsidP="005C6F74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</w:pPr>
            <w:r w:rsidRPr="005C6F74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 xml:space="preserve">                  «29»  08. 2025</w:t>
            </w:r>
            <w:r w:rsidRPr="005C6F74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 xml:space="preserve">г.                                                               </w:t>
            </w:r>
          </w:p>
          <w:p w:rsidR="005C6F74" w:rsidRPr="005C6F74" w:rsidRDefault="005C6F74" w:rsidP="005C6F74">
            <w:pPr>
              <w:jc w:val="right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5C6F74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5C6F74" w:rsidRPr="00392423" w:rsidRDefault="005C6F74" w:rsidP="005C6F74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</w:pPr>
            <w:r w:rsidRPr="00392423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>Утверждаю</w:t>
            </w:r>
          </w:p>
          <w:p w:rsidR="005C6F74" w:rsidRPr="00392423" w:rsidRDefault="005C6F74" w:rsidP="005C6F74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</w:pPr>
            <w:r w:rsidRPr="00392423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>И.о. директора школы</w:t>
            </w:r>
          </w:p>
          <w:p w:rsidR="005C6F74" w:rsidRPr="00392423" w:rsidRDefault="005C6F74" w:rsidP="005C6F74">
            <w:pPr>
              <w:jc w:val="right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92423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>________Барсуков</w:t>
            </w:r>
            <w:r w:rsidR="00392423" w:rsidRPr="00392423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>а З.Т</w:t>
            </w:r>
            <w:r w:rsidRPr="00392423">
              <w:rPr>
                <w:rFonts w:ascii="Calibri" w:eastAsia="Calibri" w:hAnsi="Calibri"/>
                <w:bCs/>
                <w:sz w:val="24"/>
                <w:szCs w:val="24"/>
                <w:lang w:eastAsia="ru-RU"/>
              </w:rPr>
              <w:t>.</w:t>
            </w:r>
          </w:p>
          <w:p w:rsidR="005C6F74" w:rsidRPr="00392423" w:rsidRDefault="00392423" w:rsidP="005C6F74">
            <w:pPr>
              <w:jc w:val="right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92423">
              <w:rPr>
                <w:rFonts w:ascii="Calibri" w:eastAsia="Calibri" w:hAnsi="Calibri"/>
                <w:bCs/>
                <w:sz w:val="24"/>
                <w:szCs w:val="24"/>
                <w:lang w:val="en-US" w:eastAsia="en-US"/>
              </w:rPr>
              <w:t>приказ от «29» 08.2025г. №163</w:t>
            </w:r>
            <w:r w:rsidRPr="00392423">
              <w:rPr>
                <w:rFonts w:ascii="Calibri" w:eastAsia="Calibri" w:hAnsi="Calibri" w:cs="Calibri"/>
                <w:bCs/>
                <w:sz w:val="24"/>
                <w:szCs w:val="24"/>
                <w:lang w:val="en-US" w:eastAsia="en-US"/>
              </w:rPr>
              <w:t>/3</w:t>
            </w:r>
          </w:p>
        </w:tc>
        <w:bookmarkStart w:id="0" w:name="_GoBack"/>
        <w:bookmarkEnd w:id="0"/>
      </w:tr>
    </w:tbl>
    <w:p w:rsidR="005C6F74" w:rsidRPr="005C6F74" w:rsidRDefault="005C6F74" w:rsidP="005C6F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5C6F74" w:rsidRPr="005C6F74" w:rsidRDefault="005C6F74" w:rsidP="005C6F7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C6F74" w:rsidRPr="005C6F74" w:rsidRDefault="005C6F74" w:rsidP="005C6F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C6F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5C6F74" w:rsidRPr="005C6F74" w:rsidRDefault="005C6F74" w:rsidP="005C6F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C6F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 предмету «Технология</w:t>
      </w:r>
      <w:r w:rsidRPr="005C6F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5C6F74" w:rsidRPr="005C6F74" w:rsidRDefault="005C6F74" w:rsidP="005C6F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</w:t>
      </w:r>
      <w:r w:rsidRPr="005C6F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класса</w:t>
      </w:r>
    </w:p>
    <w:p w:rsidR="005C6F74" w:rsidRPr="005C6F74" w:rsidRDefault="005C6F74" w:rsidP="005C6F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2025-20256</w:t>
      </w:r>
      <w:r w:rsidRPr="005C6F7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учебный год</w:t>
      </w:r>
    </w:p>
    <w:p w:rsidR="005C6F74" w:rsidRPr="005C6F74" w:rsidRDefault="005C6F74" w:rsidP="005C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C6F74" w:rsidRPr="005C6F74" w:rsidRDefault="005C6F74" w:rsidP="005C6F7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5C6F74" w:rsidRPr="005C6F74" w:rsidRDefault="005C6F74" w:rsidP="005C6F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5C6F74" w:rsidRPr="005C6F74" w:rsidRDefault="005C6F74" w:rsidP="005C6F7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C6F74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6F74" w:rsidRPr="005C6F74" w:rsidRDefault="005C6F74" w:rsidP="005C6F7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C6F7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5C6F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5C6F74" w:rsidRPr="005C6F74" w:rsidRDefault="005C6F74" w:rsidP="005C6F7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C6F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начальных классов Барсукова Р.Р.</w:t>
      </w:r>
    </w:p>
    <w:p w:rsidR="005C6F74" w:rsidRPr="005C6F74" w:rsidRDefault="005C6F74" w:rsidP="005C6F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C6F74" w:rsidRPr="005C6F74" w:rsidRDefault="005C6F74" w:rsidP="005C6F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C6F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д. Ачиры</w:t>
      </w:r>
    </w:p>
    <w:p w:rsidR="005C6F74" w:rsidRPr="00554133" w:rsidRDefault="005C6F74" w:rsidP="005C6F7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C6F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2024 год</w:t>
      </w:r>
    </w:p>
    <w:p w:rsidR="006232E3" w:rsidRPr="00554133" w:rsidRDefault="00AC68AD">
      <w:pPr>
        <w:spacing w:after="0" w:line="408" w:lineRule="auto"/>
        <w:ind w:left="120"/>
        <w:jc w:val="center"/>
        <w:rPr>
          <w:lang w:val="ru-RU"/>
        </w:rPr>
      </w:pPr>
      <w:r w:rsidRPr="005541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32E3" w:rsidRPr="00554133" w:rsidRDefault="006232E3">
      <w:pPr>
        <w:spacing w:after="0"/>
        <w:ind w:left="120"/>
        <w:jc w:val="center"/>
        <w:rPr>
          <w:lang w:val="ru-RU"/>
        </w:rPr>
      </w:pPr>
    </w:p>
    <w:p w:rsidR="00A95A8E" w:rsidRDefault="00A95A8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lang w:val="ru-RU"/>
        </w:rPr>
      </w:pPr>
      <w:bookmarkStart w:id="1" w:name="block-66102117"/>
    </w:p>
    <w:p w:rsidR="006232E3" w:rsidRPr="005C6F74" w:rsidRDefault="00AC68AD" w:rsidP="00A95A8E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333333"/>
          <w:lang w:val="ru-RU"/>
        </w:rPr>
        <w:lastRenderedPageBreak/>
        <w:t>СОДЕРЖАНИЕ УЧЕБНОГО ПРЕДМЕТА</w:t>
      </w:r>
    </w:p>
    <w:p w:rsidR="006232E3" w:rsidRPr="005C6F74" w:rsidRDefault="00AC68AD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Технологии, профессии и производства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6232E3" w:rsidRPr="005C6F74" w:rsidRDefault="00AC68AD">
      <w:pPr>
        <w:spacing w:after="0" w:line="252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Технологии ручной обработки материалов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232E3" w:rsidRPr="005C6F74" w:rsidRDefault="00AC68A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lastRenderedPageBreak/>
        <w:t>Конструирование и моделирование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6232E3" w:rsidRPr="005C6F74" w:rsidRDefault="00AC68A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ИКТ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5C6F74">
        <w:rPr>
          <w:rFonts w:ascii="Times New Roman" w:hAnsi="Times New Roman" w:cs="Times New Roman"/>
          <w:color w:val="000000"/>
        </w:rPr>
        <w:t>DVD</w:t>
      </w:r>
      <w:r w:rsidRPr="005C6F74">
        <w:rPr>
          <w:rFonts w:ascii="Times New Roman" w:hAnsi="Times New Roman" w:cs="Times New Roman"/>
          <w:color w:val="000000"/>
          <w:lang w:val="ru-RU"/>
        </w:rPr>
        <w:t xml:space="preserve">). Работа с текстовым редактором </w:t>
      </w:r>
      <w:r w:rsidRPr="005C6F74">
        <w:rPr>
          <w:rFonts w:ascii="Times New Roman" w:hAnsi="Times New Roman" w:cs="Times New Roman"/>
          <w:color w:val="000000"/>
        </w:rPr>
        <w:t>Microsoft</w:t>
      </w:r>
      <w:r w:rsidRPr="005C6F7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5C6F74">
        <w:rPr>
          <w:rFonts w:ascii="Times New Roman" w:hAnsi="Times New Roman" w:cs="Times New Roman"/>
          <w:color w:val="000000"/>
        </w:rPr>
        <w:t>Word</w:t>
      </w:r>
      <w:r w:rsidRPr="005C6F74">
        <w:rPr>
          <w:rFonts w:ascii="Times New Roman" w:hAnsi="Times New Roman" w:cs="Times New Roman"/>
          <w:color w:val="000000"/>
          <w:lang w:val="ru-RU"/>
        </w:rPr>
        <w:t xml:space="preserve"> или другим.</w:t>
      </w:r>
    </w:p>
    <w:p w:rsidR="006232E3" w:rsidRPr="005C6F74" w:rsidRDefault="006232E3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УНИВЕРСАЛЬНЫЕ УЧЕБНЫЕ ДЕЙСТВИЯ</w:t>
      </w:r>
    </w:p>
    <w:p w:rsidR="006232E3" w:rsidRPr="005C6F74" w:rsidRDefault="00AC68AD" w:rsidP="00A95A8E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Базовые логические и исследовательские действия: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определять способы доработки конструкций с учетом предложенных условий;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читать и воспроизводить простой чертеж (эскиз) развертки изделия;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восстанавливать нарушенную последовательность выполнения изделия.</w:t>
      </w: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spacing w:val="-4"/>
          <w:lang w:val="ru-RU"/>
        </w:rPr>
        <w:t>анализировать и использовать знаково-символические средства представления</w:t>
      </w:r>
      <w:r w:rsidRPr="005C6F74">
        <w:rPr>
          <w:rFonts w:ascii="Times New Roman" w:hAnsi="Times New Roman" w:cs="Times New Roman"/>
          <w:color w:val="000000"/>
          <w:lang w:val="ru-RU"/>
        </w:rPr>
        <w:t xml:space="preserve"> информации для создания моделей и макетов изучаемых объектов;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на основе анализа информации производить выбор наиболее эффективных способов работы;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6232E3" w:rsidRPr="005C6F74" w:rsidRDefault="006232E3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</w:t>
      </w: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Общение: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строить монологическое высказывание, владеть диалогической формой коммуникации;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описывать предметы рукотворного мира, оценивать их достоинства;</w:t>
      </w:r>
    </w:p>
    <w:p w:rsidR="006232E3" w:rsidRPr="005C6F74" w:rsidRDefault="00AC68AD" w:rsidP="00A95A8E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Самоорганизация и самоконтроль: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принимать и сохранять учебную задачу, осуществлять поиск средств для ее решения;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6232E3" w:rsidRPr="005C6F74" w:rsidRDefault="00AC68AD" w:rsidP="00A95A8E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проявлять волевую саморегуляцию при выполнении задания.</w:t>
      </w: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Совместная деятельность: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выполнять роли лидера, подчиненного, соблюдать равноправие и дружелюбие;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54133" w:rsidRPr="005C6F74" w:rsidRDefault="00554133" w:rsidP="00A95A8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2" w:name="block-66102119"/>
      <w:bookmarkEnd w:id="1"/>
    </w:p>
    <w:p w:rsidR="006232E3" w:rsidRPr="005C6F74" w:rsidRDefault="00AC68AD" w:rsidP="00A95A8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ПЛАНИРУЕМЫЕ РЕЗУЛЬТАТЫ ОСВОЕНИЯ ПРОГРАММЫ ПО ТЕХНОЛОГИИ НА УРОВНЕ НАЧАЛЬНОГО ОБЩЕГО ОБРАЗОВАНИЯ</w:t>
      </w:r>
      <w:bookmarkStart w:id="3" w:name="_Toc143620888"/>
      <w:bookmarkEnd w:id="3"/>
    </w:p>
    <w:p w:rsidR="006232E3" w:rsidRPr="005C6F74" w:rsidRDefault="006232E3">
      <w:pPr>
        <w:spacing w:after="0" w:line="168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232E3" w:rsidRPr="005C6F74" w:rsidRDefault="00AC68AD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lastRenderedPageBreak/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6232E3" w:rsidRPr="005C6F74" w:rsidRDefault="00AC68AD" w:rsidP="00A95A8E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6232E3" w:rsidRPr="005C6F74" w:rsidRDefault="00AC68AD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6232E3" w:rsidRPr="005C6F74" w:rsidRDefault="00AC68AD" w:rsidP="00A95A8E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Базовые логические и исследовательские действия: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сравнивать группы объектов (изделий), выделять в них общее и различия;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6232E3" w:rsidRPr="005C6F74" w:rsidRDefault="006232E3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</w:t>
      </w:r>
    </w:p>
    <w:p w:rsidR="006232E3" w:rsidRPr="005C6F74" w:rsidRDefault="00AC68A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Общение: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232E3" w:rsidRPr="005C6F74" w:rsidRDefault="00AC68AD" w:rsidP="00A95A8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объяснять последовательность совершаемых действий при создании изделия.</w:t>
      </w:r>
    </w:p>
    <w:p w:rsidR="006232E3" w:rsidRPr="005C6F74" w:rsidRDefault="00AC68A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6232E3" w:rsidRPr="005C6F74" w:rsidRDefault="00AC68A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Самоорганизация и самоконтроль: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выполнять правила безопасности труда при выполнении работы;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планировать работу, соотносить свои действия с поставленной целью;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6232E3" w:rsidRPr="005C6F74" w:rsidRDefault="00AC68AD" w:rsidP="00A95A8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проявлять волевую саморегуляцию при выполнении работы.</w:t>
      </w:r>
    </w:p>
    <w:p w:rsidR="006232E3" w:rsidRPr="005C6F74" w:rsidRDefault="00AC68A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Совместная деятельность: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6232E3" w:rsidRPr="005C6F74" w:rsidRDefault="00AC68A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232E3" w:rsidRPr="005C6F74" w:rsidRDefault="00AC68AD" w:rsidP="00A95A8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232E3" w:rsidRPr="005C6F74" w:rsidRDefault="00AC68AD" w:rsidP="00A95A8E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 xml:space="preserve">К концу обучения в </w:t>
      </w:r>
      <w:r w:rsidRPr="005C6F74">
        <w:rPr>
          <w:rFonts w:ascii="Times New Roman" w:hAnsi="Times New Roman" w:cs="Times New Roman"/>
          <w:b/>
          <w:color w:val="000000"/>
          <w:lang w:val="ru-RU"/>
        </w:rPr>
        <w:t>3 классе</w:t>
      </w:r>
      <w:r w:rsidRPr="005C6F74">
        <w:rPr>
          <w:rFonts w:ascii="Times New Roman" w:hAnsi="Times New Roman" w:cs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lastRenderedPageBreak/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6232E3" w:rsidRPr="005C6F74" w:rsidRDefault="00AC68A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узнавать и называть линии чертежа (осевая и центровая);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безопасно пользоваться канцелярским ножом, шилом;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выполнять рицовку;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выполнять соединение деталей и отделку изделия освоенными ручными строчками;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изменять конструкцию изделия по заданным условиям;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выполнять основные правила безопасной работы на компьютере;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6232E3" w:rsidRPr="005C6F74" w:rsidRDefault="00AC68AD">
      <w:pPr>
        <w:spacing w:after="0" w:line="252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C6F74">
        <w:rPr>
          <w:rFonts w:ascii="Times New Roman" w:hAnsi="Times New Roman" w:cs="Times New Roman"/>
          <w:color w:val="000000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54133" w:rsidRPr="005C6F74" w:rsidRDefault="00554133">
      <w:pPr>
        <w:spacing w:after="0"/>
        <w:ind w:left="120"/>
        <w:rPr>
          <w:rFonts w:ascii="Times New Roman" w:hAnsi="Times New Roman" w:cs="Times New Roman"/>
          <w:color w:val="000000"/>
          <w:lang w:val="ru-RU"/>
        </w:rPr>
      </w:pPr>
      <w:bookmarkStart w:id="4" w:name="block-66102115"/>
      <w:bookmarkEnd w:id="2"/>
    </w:p>
    <w:p w:rsidR="006232E3" w:rsidRPr="005C6F74" w:rsidRDefault="00AC68AD" w:rsidP="00A95A8E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5C6F74">
        <w:rPr>
          <w:rFonts w:ascii="Times New Roman" w:hAnsi="Times New Roman" w:cs="Times New Roman"/>
          <w:b/>
          <w:color w:val="000000"/>
        </w:rPr>
        <w:t>ТЕМАТИЧЕСКОЕ ПЛАНИРОВАНИЕ</w:t>
      </w:r>
    </w:p>
    <w:p w:rsidR="006232E3" w:rsidRPr="005C6F74" w:rsidRDefault="00AC68AD">
      <w:pPr>
        <w:spacing w:after="0"/>
        <w:ind w:left="120"/>
        <w:rPr>
          <w:rFonts w:ascii="Times New Roman" w:hAnsi="Times New Roman" w:cs="Times New Roman"/>
        </w:rPr>
      </w:pPr>
      <w:r w:rsidRPr="005C6F74">
        <w:rPr>
          <w:rFonts w:ascii="Times New Roman" w:hAnsi="Times New Roman" w:cs="Times New Roman"/>
          <w:b/>
          <w:color w:val="000000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280"/>
        <w:gridCol w:w="1304"/>
        <w:gridCol w:w="1716"/>
        <w:gridCol w:w="1779"/>
        <w:gridCol w:w="1263"/>
        <w:gridCol w:w="2678"/>
      </w:tblGrid>
      <w:tr w:rsidR="006232E3" w:rsidRPr="005C6F74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b/>
                <w:color w:val="000000"/>
                <w:lang w:val="ru-RU"/>
              </w:rPr>
              <w:t>Технологии, профессии и производства.</w:t>
            </w: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6F74">
              <w:rPr>
                <w:rFonts w:ascii="Times New Roman" w:hAnsi="Times New Roman" w:cs="Times New Roman"/>
                <w:b/>
                <w:color w:val="000000"/>
              </w:rPr>
              <w:t>Информационно-коммуникационные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6F74">
              <w:rPr>
                <w:rFonts w:ascii="Times New Roman" w:hAnsi="Times New Roman" w:cs="Times New Roman"/>
                <w:b/>
                <w:color w:val="000000"/>
              </w:rPr>
              <w:t>технологии</w:t>
            </w: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b/>
                <w:color w:val="000000"/>
                <w:lang w:val="ru-RU"/>
              </w:rPr>
              <w:t>Технологии ручной обработки материалов</w:t>
            </w: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 w:rsidRPr="005C6F74">
              <w:rPr>
                <w:rFonts w:ascii="Times New Roman" w:hAnsi="Times New Roman" w:cs="Times New Roman"/>
                <w:color w:val="000000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 w:rsidRPr="005C6F74">
              <w:rPr>
                <w:rFonts w:ascii="Times New Roman" w:hAnsi="Times New Roman" w:cs="Times New Roman"/>
                <w:color w:val="000000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 w:rsidRPr="005C6F74">
              <w:rPr>
                <w:rFonts w:ascii="Times New Roman" w:hAnsi="Times New Roman" w:cs="Times New Roman"/>
                <w:color w:val="000000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6F74">
              <w:rPr>
                <w:rFonts w:ascii="Times New Roman" w:hAnsi="Times New Roman" w:cs="Times New Roman"/>
                <w:b/>
                <w:color w:val="000000"/>
              </w:rPr>
              <w:t>Конструирование и моделирование</w:t>
            </w: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 w:rsidRPr="005C6F74">
              <w:rPr>
                <w:rFonts w:ascii="Times New Roman" w:hAnsi="Times New Roman" w:cs="Times New Roman"/>
                <w:color w:val="000000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b/>
                <w:color w:val="000000"/>
                <w:lang w:val="ru-RU"/>
              </w:rPr>
              <w:t>Итоговый контроль за год</w:t>
            </w: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</w:tr>
    </w:tbl>
    <w:p w:rsidR="006232E3" w:rsidRPr="005C6F74" w:rsidRDefault="006232E3">
      <w:pPr>
        <w:rPr>
          <w:rFonts w:ascii="Times New Roman" w:hAnsi="Times New Roman" w:cs="Times New Roman"/>
        </w:rPr>
        <w:sectPr w:rsidR="006232E3" w:rsidRPr="005C6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2E3" w:rsidRPr="005C6F74" w:rsidRDefault="006232E3">
      <w:pPr>
        <w:rPr>
          <w:rFonts w:ascii="Times New Roman" w:hAnsi="Times New Roman" w:cs="Times New Roman"/>
        </w:rPr>
        <w:sectPr w:rsidR="006232E3" w:rsidRPr="005C6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32E3" w:rsidRPr="005C6F74" w:rsidRDefault="00AC68AD" w:rsidP="00140593">
      <w:pPr>
        <w:spacing w:after="0"/>
        <w:rPr>
          <w:rFonts w:ascii="Times New Roman" w:hAnsi="Times New Roman" w:cs="Times New Roman"/>
        </w:rPr>
      </w:pPr>
      <w:bookmarkStart w:id="5" w:name="block-66102120"/>
      <w:bookmarkEnd w:id="4"/>
      <w:r w:rsidRPr="005C6F74">
        <w:rPr>
          <w:rFonts w:ascii="Times New Roman" w:hAnsi="Times New Roman" w:cs="Times New Roman"/>
          <w:b/>
          <w:color w:val="000000"/>
        </w:rPr>
        <w:lastRenderedPageBreak/>
        <w:t xml:space="preserve">ПОУРОЧНОЕ ПЛАНИРОВАНИЕ </w:t>
      </w:r>
    </w:p>
    <w:p w:rsidR="006232E3" w:rsidRPr="005C6F74" w:rsidRDefault="00AC68AD">
      <w:pPr>
        <w:spacing w:after="0"/>
        <w:ind w:left="120"/>
        <w:rPr>
          <w:rFonts w:ascii="Times New Roman" w:hAnsi="Times New Roman" w:cs="Times New Roman"/>
        </w:rPr>
      </w:pPr>
      <w:r w:rsidRPr="005C6F74">
        <w:rPr>
          <w:rFonts w:ascii="Times New Roman" w:hAnsi="Times New Roman" w:cs="Times New Roman"/>
          <w:b/>
          <w:color w:val="000000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104"/>
        <w:gridCol w:w="1332"/>
        <w:gridCol w:w="1716"/>
        <w:gridCol w:w="1779"/>
        <w:gridCol w:w="1263"/>
        <w:gridCol w:w="2873"/>
      </w:tblGrid>
      <w:tr w:rsidR="006232E3" w:rsidRPr="005C6F7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140593" w:rsidRDefault="0014059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40593">
              <w:rPr>
                <w:rFonts w:ascii="Times New Roman" w:hAnsi="Times New Roman" w:cs="Times New Roman"/>
                <w:lang w:val="ru-RU"/>
              </w:rPr>
              <w:t xml:space="preserve">Бибилиотека ЦОК </w:t>
            </w:r>
            <w:r w:rsidRPr="00140593">
              <w:rPr>
                <w:rFonts w:ascii="Times New Roman" w:hAnsi="Times New Roman" w:cs="Times New Roman"/>
              </w:rPr>
              <w:t>https</w:t>
            </w:r>
            <w:r w:rsidRPr="00140593">
              <w:rPr>
                <w:rFonts w:ascii="Times New Roman" w:hAnsi="Times New Roman" w:cs="Times New Roman"/>
                <w:lang w:val="ru-RU"/>
              </w:rPr>
              <w:t>://</w:t>
            </w:r>
            <w:r w:rsidRPr="00140593">
              <w:rPr>
                <w:rFonts w:ascii="Times New Roman" w:hAnsi="Times New Roman" w:cs="Times New Roman"/>
              </w:rPr>
              <w:t>m</w:t>
            </w:r>
            <w:r w:rsidRPr="00140593">
              <w:rPr>
                <w:rFonts w:ascii="Times New Roman" w:hAnsi="Times New Roman" w:cs="Times New Roman"/>
                <w:lang w:val="ru-RU"/>
              </w:rPr>
              <w:t>.</w:t>
            </w:r>
            <w:r w:rsidRPr="00140593">
              <w:rPr>
                <w:rFonts w:ascii="Times New Roman" w:hAnsi="Times New Roman" w:cs="Times New Roman"/>
              </w:rPr>
              <w:t>edsoo</w:t>
            </w:r>
            <w:r w:rsidRPr="00140593">
              <w:rPr>
                <w:rFonts w:ascii="Times New Roman" w:hAnsi="Times New Roman" w:cs="Times New Roman"/>
                <w:lang w:val="ru-RU"/>
              </w:rPr>
              <w:t>.</w:t>
            </w:r>
            <w:r w:rsidRPr="00140593">
              <w:rPr>
                <w:rFonts w:ascii="Times New Roman" w:hAnsi="Times New Roman" w:cs="Times New Roman"/>
              </w:rPr>
              <w:t>ru</w:t>
            </w:r>
            <w:r w:rsidRPr="00140593">
              <w:rPr>
                <w:rFonts w:ascii="Times New Roman" w:hAnsi="Times New Roman" w:cs="Times New Roman"/>
                <w:lang w:val="ru-RU"/>
              </w:rPr>
              <w:t>/713</w:t>
            </w:r>
            <w:r w:rsidRPr="00140593">
              <w:rPr>
                <w:rFonts w:ascii="Times New Roman" w:hAnsi="Times New Roman" w:cs="Times New Roman"/>
              </w:rPr>
              <w:t>ab</w:t>
            </w:r>
            <w:r w:rsidRPr="00140593">
              <w:rPr>
                <w:rFonts w:ascii="Times New Roman" w:hAnsi="Times New Roman" w:cs="Times New Roman"/>
                <w:lang w:val="ru-RU"/>
              </w:rPr>
              <w:t>6</w:t>
            </w:r>
            <w:r w:rsidRPr="00140593">
              <w:rPr>
                <w:rFonts w:ascii="Times New Roman" w:hAnsi="Times New Roman" w:cs="Times New Roman"/>
              </w:rPr>
              <w:t>b</w:t>
            </w:r>
            <w:r w:rsidRPr="00140593"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17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/713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18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/89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519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19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/067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20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/140524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21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0065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22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9725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23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/589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24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Способы получения объемных рельефных форм и изображений </w:t>
            </w: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Фольга. </w:t>
            </w:r>
            <w:r w:rsidRPr="005C6F74">
              <w:rPr>
                <w:rFonts w:ascii="Times New Roman" w:hAnsi="Times New Roman" w:cs="Times New Roman"/>
                <w:color w:val="000000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25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/302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26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Плоские и объемные формы деталей и изделий. </w:t>
            </w:r>
            <w:r w:rsidRPr="005C6F74">
              <w:rPr>
                <w:rFonts w:ascii="Times New Roman" w:hAnsi="Times New Roman" w:cs="Times New Roman"/>
                <w:color w:val="000000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27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/8302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Плоские и объемные формы деталей и изделий. </w:t>
            </w:r>
            <w:r w:rsidRPr="005C6F74">
              <w:rPr>
                <w:rFonts w:ascii="Times New Roman" w:hAnsi="Times New Roman" w:cs="Times New Roman"/>
                <w:color w:val="000000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28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/63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29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/19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caeea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30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41333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5C6F74">
              <w:rPr>
                <w:rFonts w:ascii="Times New Roman" w:hAnsi="Times New Roman" w:cs="Times New Roman"/>
                <w:color w:val="000000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31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5C6F74">
              <w:rPr>
                <w:rFonts w:ascii="Times New Roman" w:hAnsi="Times New Roman" w:cs="Times New Roman"/>
                <w:color w:val="000000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32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Строчка петельного стежка и ее варианты. </w:t>
            </w:r>
            <w:r w:rsidRPr="005C6F74">
              <w:rPr>
                <w:rFonts w:ascii="Times New Roman" w:hAnsi="Times New Roman" w:cs="Times New Roman"/>
                <w:color w:val="000000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33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Строчка петельного стежка и ее варианты. </w:t>
            </w:r>
            <w:r w:rsidRPr="005C6F74">
              <w:rPr>
                <w:rFonts w:ascii="Times New Roman" w:hAnsi="Times New Roman" w:cs="Times New Roman"/>
                <w:color w:val="000000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34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35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/430736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</w:hyperlink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36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37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609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38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39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bec</w:t>
              </w:r>
            </w:hyperlink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 w:rsidRPr="005C6F74">
              <w:rPr>
                <w:rFonts w:ascii="Times New Roman" w:hAnsi="Times New Roman" w:cs="Times New Roman"/>
                <w:color w:val="000000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40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Простые механизмы. Ножничный </w:t>
            </w: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32E3" w:rsidRPr="0039242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Бибилиотека ЦОК </w:t>
            </w:r>
            <w:hyperlink r:id="rId41"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cad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C6F7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32E3" w:rsidRPr="005C6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C6F74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32E3" w:rsidRPr="005C6F74" w:rsidRDefault="00AC6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C6F74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32E3" w:rsidRPr="005C6F74" w:rsidRDefault="006232E3">
            <w:pPr>
              <w:rPr>
                <w:rFonts w:ascii="Times New Roman" w:hAnsi="Times New Roman" w:cs="Times New Roman"/>
              </w:rPr>
            </w:pPr>
          </w:p>
        </w:tc>
      </w:tr>
    </w:tbl>
    <w:p w:rsidR="006232E3" w:rsidRPr="005C6F74" w:rsidRDefault="006232E3">
      <w:pPr>
        <w:rPr>
          <w:rFonts w:ascii="Times New Roman" w:hAnsi="Times New Roman" w:cs="Times New Roman"/>
        </w:rPr>
        <w:sectPr w:rsidR="006232E3" w:rsidRPr="005C6F7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AC68AD" w:rsidRPr="005C6F74" w:rsidRDefault="00AC68AD" w:rsidP="00554133">
      <w:pPr>
        <w:spacing w:after="0"/>
        <w:ind w:left="120"/>
        <w:rPr>
          <w:rFonts w:ascii="Times New Roman" w:hAnsi="Times New Roman" w:cs="Times New Roman"/>
          <w:lang w:val="ru-RU"/>
        </w:rPr>
      </w:pPr>
    </w:p>
    <w:sectPr w:rsidR="00AC68AD" w:rsidRPr="005C6F74" w:rsidSect="00554133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3D" w:rsidRDefault="00C5313D" w:rsidP="00140593">
      <w:pPr>
        <w:spacing w:after="0" w:line="240" w:lineRule="auto"/>
      </w:pPr>
      <w:r>
        <w:separator/>
      </w:r>
    </w:p>
  </w:endnote>
  <w:endnote w:type="continuationSeparator" w:id="0">
    <w:p w:rsidR="00C5313D" w:rsidRDefault="00C5313D" w:rsidP="0014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3D" w:rsidRDefault="00C5313D" w:rsidP="00140593">
      <w:pPr>
        <w:spacing w:after="0" w:line="240" w:lineRule="auto"/>
      </w:pPr>
      <w:r>
        <w:separator/>
      </w:r>
    </w:p>
  </w:footnote>
  <w:footnote w:type="continuationSeparator" w:id="0">
    <w:p w:rsidR="00C5313D" w:rsidRDefault="00C5313D" w:rsidP="00140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232E3"/>
    <w:rsid w:val="00140593"/>
    <w:rsid w:val="00392423"/>
    <w:rsid w:val="00554133"/>
    <w:rsid w:val="005C6F74"/>
    <w:rsid w:val="006231E1"/>
    <w:rsid w:val="006232E3"/>
    <w:rsid w:val="009039FD"/>
    <w:rsid w:val="00A95A8E"/>
    <w:rsid w:val="00AC68AD"/>
    <w:rsid w:val="00C5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0140B6-CF77-445F-82A9-2A24707A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rsid w:val="005C6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4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0593"/>
  </w:style>
  <w:style w:type="paragraph" w:styleId="af0">
    <w:name w:val="Balloon Text"/>
    <w:basedOn w:val="a"/>
    <w:link w:val="af1"/>
    <w:uiPriority w:val="99"/>
    <w:semiHidden/>
    <w:unhideWhenUsed/>
    <w:rsid w:val="0039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89c519cc" TargetMode="External"/><Relationship Id="rId26" Type="http://schemas.openxmlformats.org/officeDocument/2006/relationships/hyperlink" Target="https://m.edsoo.ru/c2e5fd16" TargetMode="External"/><Relationship Id="rId39" Type="http://schemas.openxmlformats.org/officeDocument/2006/relationships/hyperlink" Target="https://m.edsoo.ru/c9d99be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1d0065f8" TargetMode="External"/><Relationship Id="rId34" Type="http://schemas.openxmlformats.org/officeDocument/2006/relationships/hyperlink" Target="https://m.edsoo.ru/f94dc1a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713ab6b7" TargetMode="External"/><Relationship Id="rId25" Type="http://schemas.openxmlformats.org/officeDocument/2006/relationships/hyperlink" Target="https://m.edsoo.ru/302e0704" TargetMode="External"/><Relationship Id="rId33" Type="http://schemas.openxmlformats.org/officeDocument/2006/relationships/hyperlink" Target="https://m.edsoo.ru/b3c19427" TargetMode="External"/><Relationship Id="rId38" Type="http://schemas.openxmlformats.org/officeDocument/2006/relationships/hyperlink" Target="https://m.edsoo.ru/7ff3b68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m.edsoo.ru/140524a8" TargetMode="External"/><Relationship Id="rId29" Type="http://schemas.openxmlformats.org/officeDocument/2006/relationships/hyperlink" Target="https://m.edsoo.ru/19caeea5" TargetMode="External"/><Relationship Id="rId41" Type="http://schemas.openxmlformats.org/officeDocument/2006/relationships/hyperlink" Target="https://m.edsoo.ru/9cad9a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1a92e981" TargetMode="External"/><Relationship Id="rId32" Type="http://schemas.openxmlformats.org/officeDocument/2006/relationships/hyperlink" Target="https://m.edsoo.ru/8c98d179" TargetMode="External"/><Relationship Id="rId37" Type="http://schemas.openxmlformats.org/officeDocument/2006/relationships/hyperlink" Target="https://m.edsoo.ru/d76e609c" TargetMode="External"/><Relationship Id="rId40" Type="http://schemas.openxmlformats.org/officeDocument/2006/relationships/hyperlink" Target="https://m.edsoo.ru/f447284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589b0115" TargetMode="External"/><Relationship Id="rId28" Type="http://schemas.openxmlformats.org/officeDocument/2006/relationships/hyperlink" Target="https://m.edsoo.ru/63a3f74d" TargetMode="External"/><Relationship Id="rId36" Type="http://schemas.openxmlformats.org/officeDocument/2006/relationships/hyperlink" Target="https://m.edsoo.ru/3ad2a050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067b4226" TargetMode="External"/><Relationship Id="rId31" Type="http://schemas.openxmlformats.org/officeDocument/2006/relationships/hyperlink" Target="https://m.edsoo.ru/5c17467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f5d9725c" TargetMode="External"/><Relationship Id="rId27" Type="http://schemas.openxmlformats.org/officeDocument/2006/relationships/hyperlink" Target="https://m.edsoo.ru/8302f69b" TargetMode="External"/><Relationship Id="rId30" Type="http://schemas.openxmlformats.org/officeDocument/2006/relationships/hyperlink" Target="https://m.edsoo.ru/a41333b7" TargetMode="External"/><Relationship Id="rId35" Type="http://schemas.openxmlformats.org/officeDocument/2006/relationships/hyperlink" Target="https://m.edsoo.ru/430736bb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3846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2025-10-08T18:02:00Z</cp:lastPrinted>
  <dcterms:created xsi:type="dcterms:W3CDTF">2025-09-03T16:21:00Z</dcterms:created>
  <dcterms:modified xsi:type="dcterms:W3CDTF">2025-10-08T18:04:00Z</dcterms:modified>
</cp:coreProperties>
</file>